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:rsidRPr="007A512F" w:rsidR="007A512F" w:rsidP="007A512F" w:rsidRDefault="007A512F" w14:paraId="6766F2AA" w14:textId="77777777">
      <w:pPr>
        <w:widowControl w:val="0"/>
        <w:autoSpaceDE w:val="0"/>
        <w:rPr>
          <w:sz w:val="20"/>
          <w:szCs w:val="20"/>
        </w:rPr>
      </w:pPr>
      <w:r w:rsidRPr="007A512F">
        <w:rPr>
          <w:sz w:val="20"/>
          <w:szCs w:val="20"/>
        </w:rPr>
        <w:t xml:space="preserve">Číslo smlouvy kupujícího: </w:t>
      </w:r>
      <w:r w:rsidRPr="007A512F">
        <w:rPr>
          <w:sz w:val="20"/>
          <w:szCs w:val="20"/>
          <w:highlight w:val="yellow"/>
        </w:rPr>
        <w:t>XXXXXXXXXX</w:t>
      </w:r>
    </w:p>
    <w:p w:rsidRPr="007A512F" w:rsidR="007A512F" w:rsidP="007A512F" w:rsidRDefault="007A512F" w14:paraId="73784756" w14:textId="77777777">
      <w:pPr>
        <w:widowControl w:val="0"/>
        <w:autoSpaceDE w:val="0"/>
        <w:rPr>
          <w:sz w:val="20"/>
          <w:szCs w:val="20"/>
        </w:rPr>
      </w:pPr>
      <w:r w:rsidRPr="007A512F">
        <w:rPr>
          <w:sz w:val="20"/>
          <w:szCs w:val="20"/>
        </w:rPr>
        <w:t>Číslo smlouvy prodávajícího:</w:t>
      </w:r>
    </w:p>
    <w:p w:rsidRPr="00614D8F" w:rsidR="00563471" w:rsidP="00385C22" w:rsidRDefault="00563471" w14:paraId="68559770" w14:textId="77777777">
      <w:pPr>
        <w:rPr>
          <w:sz w:val="20"/>
          <w:szCs w:val="20"/>
        </w:rPr>
      </w:pPr>
    </w:p>
    <w:p w:rsidR="00472B2D" w:rsidP="00AC660C" w:rsidRDefault="00393023" w14:paraId="369FA4CA" w14:textId="77777777">
      <w:pPr>
        <w:widowControl w:val="0"/>
        <w:tabs>
          <w:tab w:val="left" w:pos="709"/>
        </w:tabs>
        <w:autoSpaceDE w:val="0"/>
        <w:jc w:val="center"/>
        <w:rPr>
          <w:b/>
          <w:bCs/>
          <w:sz w:val="36"/>
          <w:szCs w:val="36"/>
        </w:rPr>
      </w:pPr>
      <w:r w:rsidRPr="00393023">
        <w:rPr>
          <w:b/>
          <w:bCs/>
          <w:sz w:val="36"/>
          <w:szCs w:val="36"/>
        </w:rPr>
        <w:t>Závazný n</w:t>
      </w:r>
      <w:r w:rsidRPr="00393023" w:rsidR="00AC660C">
        <w:rPr>
          <w:b/>
          <w:bCs/>
          <w:sz w:val="36"/>
          <w:szCs w:val="36"/>
        </w:rPr>
        <w:t>ávrh Kupní smlouvy</w:t>
      </w:r>
    </w:p>
    <w:p w:rsidRPr="006259C1" w:rsidR="006259C1" w:rsidP="00AC660C" w:rsidRDefault="006259C1" w14:paraId="2581B1F3" w14:textId="77777777">
      <w:pPr>
        <w:widowControl w:val="0"/>
        <w:tabs>
          <w:tab w:val="left" w:pos="709"/>
        </w:tabs>
        <w:autoSpaceDE w:val="0"/>
        <w:jc w:val="center"/>
        <w:rPr>
          <w:b/>
          <w:bCs/>
          <w:sz w:val="16"/>
          <w:szCs w:val="16"/>
        </w:rPr>
      </w:pPr>
    </w:p>
    <w:p w:rsidR="00385C22" w:rsidP="00385C22" w:rsidRDefault="007A512F" w14:paraId="7B948593" w14:textId="7777777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</w:t>
      </w:r>
      <w:r w:rsidRPr="007A512F">
        <w:rPr>
          <w:b/>
          <w:bCs/>
          <w:sz w:val="28"/>
          <w:szCs w:val="28"/>
        </w:rPr>
        <w:t>a</w:t>
      </w:r>
    </w:p>
    <w:p w:rsidRPr="007A512F" w:rsidR="007A512F" w:rsidP="00385C22" w:rsidRDefault="007A512F" w14:paraId="0BD5517D" w14:textId="77777777">
      <w:pPr>
        <w:jc w:val="center"/>
        <w:rPr>
          <w:b/>
          <w:bCs/>
          <w:sz w:val="28"/>
          <w:szCs w:val="28"/>
        </w:rPr>
      </w:pPr>
    </w:p>
    <w:p w:rsidRPr="006259C1" w:rsidR="00666A4F" w:rsidP="00385C22" w:rsidRDefault="0045024F" w14:paraId="11A3F045" w14:textId="77777777">
      <w:pPr>
        <w:jc w:val="center"/>
        <w:rPr>
          <w:b/>
          <w:bCs/>
          <w:sz w:val="28"/>
          <w:szCs w:val="28"/>
        </w:rPr>
      </w:pPr>
      <w:r w:rsidRPr="00F1081A">
        <w:rPr>
          <w:b/>
          <w:bCs/>
          <w:color w:val="FF0000"/>
          <w:sz w:val="28"/>
          <w:szCs w:val="28"/>
        </w:rPr>
        <w:t xml:space="preserve"> </w:t>
      </w:r>
      <w:r w:rsidRPr="00F1081A" w:rsidR="00393023">
        <w:rPr>
          <w:b/>
          <w:sz w:val="28"/>
          <w:szCs w:val="28"/>
        </w:rPr>
        <w:t>„</w:t>
      </w:r>
      <w:r w:rsidR="00385C22">
        <w:rPr>
          <w:b/>
          <w:bCs/>
          <w:spacing w:val="-2"/>
          <w:sz w:val="28"/>
          <w:szCs w:val="28"/>
          <w:u w:val="single"/>
        </w:rPr>
        <w:t xml:space="preserve">Nákup </w:t>
      </w:r>
      <w:r w:rsidR="00450D8A">
        <w:rPr>
          <w:b/>
          <w:bCs/>
          <w:spacing w:val="-2"/>
          <w:sz w:val="28"/>
          <w:szCs w:val="28"/>
          <w:u w:val="single"/>
        </w:rPr>
        <w:t>diskového pole</w:t>
      </w:r>
      <w:r w:rsidRPr="006259C1" w:rsidR="00393023">
        <w:rPr>
          <w:b/>
          <w:bCs/>
          <w:sz w:val="28"/>
          <w:szCs w:val="28"/>
        </w:rPr>
        <w:t>“</w:t>
      </w:r>
    </w:p>
    <w:p w:rsidRPr="00901516" w:rsidR="006259C1" w:rsidP="00D100A7" w:rsidRDefault="006259C1" w14:paraId="594541F5" w14:textId="77777777">
      <w:pPr>
        <w:widowControl w:val="0"/>
        <w:autoSpaceDE w:val="0"/>
        <w:rPr>
          <w:bCs/>
        </w:rPr>
      </w:pPr>
    </w:p>
    <w:p w:rsidRPr="00D100A7" w:rsidR="00563471" w:rsidRDefault="00563471" w14:paraId="51004B5D" w14:textId="77777777">
      <w:pPr>
        <w:widowControl w:val="0"/>
        <w:autoSpaceDE w:val="0"/>
        <w:jc w:val="center"/>
        <w:rPr>
          <w:b/>
          <w:u w:val="single"/>
        </w:rPr>
      </w:pPr>
      <w:r w:rsidRPr="00D100A7">
        <w:rPr>
          <w:bCs/>
        </w:rPr>
        <w:t xml:space="preserve">Tuto KUPNÍ SMLOUVU </w:t>
      </w:r>
      <w:r w:rsidRPr="00D100A7">
        <w:rPr>
          <w:rFonts w:eastAsia="Arial"/>
        </w:rPr>
        <w:t>(dále jen „</w:t>
      </w:r>
      <w:r w:rsidRPr="00D100A7" w:rsidR="003A5A4A">
        <w:rPr>
          <w:rFonts w:eastAsia="Arial"/>
        </w:rPr>
        <w:t>s</w:t>
      </w:r>
      <w:r w:rsidRPr="00D100A7">
        <w:rPr>
          <w:rFonts w:eastAsia="Arial"/>
        </w:rPr>
        <w:t xml:space="preserve">mlouva“) </w:t>
      </w:r>
      <w:r w:rsidRPr="00D100A7" w:rsidR="00580D4D">
        <w:t xml:space="preserve">uzavřeli v souladu s § 2079 a násl. zákona č. 89/2012 Sb., občanského zákoníku, ve znění pozdějších předpisů </w:t>
      </w:r>
      <w:r w:rsidRPr="00D100A7">
        <w:rPr>
          <w:bCs/>
        </w:rPr>
        <w:t>následující strany:</w:t>
      </w:r>
    </w:p>
    <w:p w:rsidRPr="00D100A7" w:rsidR="006259C1" w:rsidRDefault="006259C1" w14:paraId="13581630" w14:textId="77777777">
      <w:pPr>
        <w:rPr>
          <w:b/>
          <w:u w:val="single"/>
        </w:rPr>
      </w:pPr>
    </w:p>
    <w:p w:rsidRPr="00385C22" w:rsidR="00385C22" w:rsidP="00385C22" w:rsidRDefault="00385C22" w14:paraId="3557FC64" w14:textId="77777777">
      <w:pPr>
        <w:autoSpaceDE w:val="0"/>
        <w:jc w:val="both"/>
        <w:rPr>
          <w:rFonts w:eastAsia="Arial"/>
        </w:rPr>
      </w:pPr>
      <w:r w:rsidRPr="00385C22">
        <w:rPr>
          <w:shd w:val="clear" w:color="auto" w:fill="FFFFFF"/>
        </w:rPr>
        <w:t>(A) </w:t>
      </w:r>
      <w:r w:rsidRPr="00385C22">
        <w:rPr>
          <w:color w:val="FF0000"/>
          <w:shd w:val="clear" w:color="auto" w:fill="FFFFFF"/>
        </w:rPr>
        <w:t>Firma Doplní zhotovitel</w:t>
      </w:r>
      <w:r w:rsidRPr="00385C22">
        <w:rPr>
          <w:rFonts w:eastAsia="Arial"/>
        </w:rPr>
        <w:t xml:space="preserve">, </w:t>
      </w:r>
    </w:p>
    <w:p w:rsidRPr="00D100A7" w:rsidR="00CE4DBA" w:rsidP="00385C22" w:rsidRDefault="00385C22" w14:paraId="0B7A50B6" w14:textId="77777777">
      <w:pPr>
        <w:autoSpaceDE w:val="0"/>
        <w:jc w:val="both"/>
        <w:rPr>
          <w:rFonts w:eastAsia="Arial"/>
        </w:rPr>
      </w:pPr>
      <w:r w:rsidRPr="00385C22">
        <w:rPr>
          <w:rFonts w:eastAsia="Arial"/>
        </w:rPr>
        <w:t xml:space="preserve">Se sídlem </w:t>
      </w:r>
      <w:r w:rsidRPr="00385C22">
        <w:rPr>
          <w:color w:val="FF0000"/>
          <w:shd w:val="clear" w:color="auto" w:fill="FFFFFF"/>
        </w:rPr>
        <w:t>Doplní zhotovitel</w:t>
      </w:r>
      <w:r w:rsidRPr="00385C22">
        <w:rPr>
          <w:rFonts w:eastAsia="Arial"/>
        </w:rPr>
        <w:t>,</w:t>
      </w:r>
    </w:p>
    <w:p w:rsidRPr="00D100A7" w:rsidR="00CE4DBA" w:rsidP="00385C22" w:rsidRDefault="00385C22" w14:paraId="6E771B6C" w14:textId="77777777">
      <w:pPr>
        <w:autoSpaceDE w:val="0"/>
        <w:jc w:val="both"/>
        <w:rPr>
          <w:color w:val="FF0000"/>
          <w:shd w:val="clear" w:color="auto" w:fill="FFFFFF"/>
        </w:rPr>
      </w:pPr>
      <w:r w:rsidRPr="00385C22">
        <w:rPr>
          <w:rFonts w:eastAsia="Arial"/>
        </w:rPr>
        <w:t xml:space="preserve">IČO: </w:t>
      </w:r>
      <w:r w:rsidRPr="00385C22">
        <w:rPr>
          <w:color w:val="FF0000"/>
          <w:shd w:val="clear" w:color="auto" w:fill="FFFFFF"/>
        </w:rPr>
        <w:t>Doplní zhotovitel</w:t>
      </w:r>
      <w:r w:rsidRPr="00385C22">
        <w:rPr>
          <w:shd w:val="clear" w:color="auto" w:fill="FFFFFF"/>
        </w:rPr>
        <w:t>,</w:t>
      </w:r>
      <w:r w:rsidRPr="00385C22">
        <w:rPr>
          <w:color w:val="FF0000"/>
          <w:shd w:val="clear" w:color="auto" w:fill="FFFFFF"/>
        </w:rPr>
        <w:t xml:space="preserve"> </w:t>
      </w:r>
      <w:r w:rsidRPr="00385C22">
        <w:rPr>
          <w:rFonts w:eastAsia="Arial"/>
        </w:rPr>
        <w:t xml:space="preserve">DIČ: </w:t>
      </w:r>
      <w:r w:rsidRPr="00385C22">
        <w:rPr>
          <w:color w:val="FF0000"/>
          <w:shd w:val="clear" w:color="auto" w:fill="FFFFFF"/>
        </w:rPr>
        <w:t>Doplní zhotovitel</w:t>
      </w:r>
      <w:r w:rsidRPr="00385C22">
        <w:rPr>
          <w:shd w:val="clear" w:color="auto" w:fill="FFFFFF"/>
        </w:rPr>
        <w:t>,</w:t>
      </w:r>
    </w:p>
    <w:p w:rsidRPr="00385C22" w:rsidR="00385C22" w:rsidP="00385C22" w:rsidRDefault="00385C22" w14:paraId="6A63FF1C" w14:textId="77777777">
      <w:pPr>
        <w:autoSpaceDE w:val="0"/>
        <w:jc w:val="both"/>
        <w:rPr>
          <w:rFonts w:eastAsia="Arial"/>
        </w:rPr>
      </w:pPr>
      <w:r w:rsidRPr="00385C22">
        <w:rPr>
          <w:rFonts w:eastAsia="Arial"/>
        </w:rPr>
        <w:t xml:space="preserve">zapsaná v obchodním rejstříku vedeném </w:t>
      </w:r>
      <w:r w:rsidRPr="00385C22">
        <w:rPr>
          <w:color w:val="FF0000"/>
          <w:shd w:val="clear" w:color="auto" w:fill="FFFFFF"/>
        </w:rPr>
        <w:t xml:space="preserve">Doplní zhotovitel, </w:t>
      </w:r>
      <w:r w:rsidRPr="00385C22">
        <w:rPr>
          <w:rFonts w:eastAsia="Arial"/>
        </w:rPr>
        <w:t xml:space="preserve">oddíl </w:t>
      </w:r>
      <w:r w:rsidRPr="00385C22">
        <w:rPr>
          <w:color w:val="FF0000"/>
          <w:shd w:val="clear" w:color="auto" w:fill="FFFFFF"/>
        </w:rPr>
        <w:t>Doplní zhotovitel</w:t>
      </w:r>
      <w:r w:rsidRPr="00385C22">
        <w:rPr>
          <w:rFonts w:eastAsia="Arial"/>
        </w:rPr>
        <w:t xml:space="preserve"> </w:t>
      </w:r>
      <w:r w:rsidRPr="00385C22">
        <w:rPr>
          <w:color w:val="FF0000"/>
          <w:shd w:val="clear" w:color="auto" w:fill="FFFFFF"/>
        </w:rPr>
        <w:t>vložka</w:t>
      </w:r>
      <w:r w:rsidRPr="00385C22">
        <w:rPr>
          <w:rFonts w:eastAsia="Arial"/>
        </w:rPr>
        <w:t xml:space="preserve"> </w:t>
      </w:r>
      <w:r w:rsidRPr="00385C22">
        <w:rPr>
          <w:color w:val="FF0000"/>
          <w:shd w:val="clear" w:color="auto" w:fill="FFFFFF"/>
        </w:rPr>
        <w:t>Doplní zhotovitel</w:t>
      </w:r>
    </w:p>
    <w:p w:rsidRPr="00385C22" w:rsidR="00CE4DBA" w:rsidP="00CE4DBA" w:rsidRDefault="00CE4DBA" w14:paraId="193EBF33" w14:textId="77777777">
      <w:pPr>
        <w:widowControl w:val="0"/>
        <w:autoSpaceDE w:val="0"/>
        <w:jc w:val="both"/>
        <w:rPr>
          <w:color w:val="FF0000"/>
          <w:shd w:val="clear" w:color="auto" w:fill="FFFFFF"/>
        </w:rPr>
      </w:pPr>
      <w:r w:rsidRPr="00385C22">
        <w:rPr>
          <w:rFonts w:eastAsia="Arial"/>
        </w:rPr>
        <w:t xml:space="preserve">E-mail: </w:t>
      </w:r>
      <w:r w:rsidRPr="00385C22">
        <w:rPr>
          <w:rFonts w:eastAsia="Arial"/>
        </w:rPr>
        <w:tab/>
      </w:r>
      <w:r w:rsidRPr="00385C22">
        <w:rPr>
          <w:rFonts w:eastAsia="Arial"/>
        </w:rPr>
        <w:tab/>
      </w:r>
      <w:r w:rsidRPr="00385C22">
        <w:rPr>
          <w:color w:val="FF0000"/>
          <w:shd w:val="clear" w:color="auto" w:fill="FFFFFF"/>
        </w:rPr>
        <w:t>Doplní zhotovitel</w:t>
      </w:r>
    </w:p>
    <w:p w:rsidRPr="00D100A7" w:rsidR="00CE4DBA" w:rsidP="00385C22" w:rsidRDefault="00CE4DBA" w14:paraId="1739BBD5" w14:textId="77777777">
      <w:pPr>
        <w:jc w:val="both"/>
        <w:rPr>
          <w:rFonts w:eastAsia="Arial"/>
        </w:rPr>
      </w:pPr>
      <w:r w:rsidRPr="00385C22">
        <w:rPr>
          <w:shd w:val="clear" w:color="auto" w:fill="FFFFFF"/>
        </w:rPr>
        <w:t>DS:</w:t>
      </w:r>
      <w:r w:rsidRPr="00385C22">
        <w:rPr>
          <w:shd w:val="clear" w:color="auto" w:fill="FFFFFF"/>
        </w:rPr>
        <w:tab/>
      </w:r>
      <w:r w:rsidRPr="00385C22">
        <w:rPr>
          <w:shd w:val="clear" w:color="auto" w:fill="FFFFFF"/>
        </w:rPr>
        <w:tab/>
      </w:r>
      <w:r w:rsidRPr="00385C22">
        <w:rPr>
          <w:shd w:val="clear" w:color="auto" w:fill="FFFFFF"/>
        </w:rPr>
        <w:tab/>
      </w:r>
      <w:r w:rsidRPr="00385C22">
        <w:rPr>
          <w:color w:val="FF0000"/>
          <w:shd w:val="clear" w:color="auto" w:fill="FFFFFF"/>
        </w:rPr>
        <w:t>Doplní zhotovitel</w:t>
      </w:r>
      <w:r w:rsidRPr="00D100A7">
        <w:rPr>
          <w:rFonts w:eastAsia="Arial"/>
        </w:rPr>
        <w:t xml:space="preserve"> </w:t>
      </w:r>
    </w:p>
    <w:p w:rsidRPr="00385C22" w:rsidR="00385C22" w:rsidP="00385C22" w:rsidRDefault="00385C22" w14:paraId="1CE7859D" w14:textId="77777777">
      <w:pPr>
        <w:widowControl w:val="0"/>
        <w:autoSpaceDE w:val="0"/>
        <w:jc w:val="both"/>
        <w:rPr>
          <w:rFonts w:eastAsia="Arial"/>
        </w:rPr>
      </w:pPr>
    </w:p>
    <w:p w:rsidRPr="00385C22" w:rsidR="00385C22" w:rsidP="00385C22" w:rsidRDefault="00385C22" w14:paraId="78FDAA74" w14:textId="77777777">
      <w:pPr>
        <w:autoSpaceDE w:val="0"/>
        <w:jc w:val="both"/>
        <w:rPr>
          <w:rFonts w:eastAsia="Arial"/>
        </w:rPr>
      </w:pPr>
      <w:r w:rsidRPr="00385C22">
        <w:rPr>
          <w:rFonts w:eastAsia="Arial"/>
        </w:rPr>
        <w:t>Zastoupená:</w:t>
      </w:r>
      <w:r w:rsidRPr="00385C22">
        <w:rPr>
          <w:rFonts w:eastAsia="Arial"/>
        </w:rPr>
        <w:tab/>
      </w:r>
      <w:r w:rsidRPr="00385C22">
        <w:rPr>
          <w:rFonts w:eastAsia="Arial"/>
        </w:rPr>
        <w:tab/>
      </w:r>
      <w:r w:rsidRPr="00385C22">
        <w:rPr>
          <w:color w:val="FF0000"/>
          <w:shd w:val="clear" w:color="auto" w:fill="FFFFFF"/>
        </w:rPr>
        <w:t>Doplní zhotovitel</w:t>
      </w:r>
    </w:p>
    <w:p w:rsidRPr="00D100A7" w:rsidR="00CE4DBA" w:rsidP="00385C22" w:rsidRDefault="00CE4DBA" w14:paraId="36811CDA" w14:textId="77777777">
      <w:pPr>
        <w:jc w:val="both"/>
        <w:rPr>
          <w:rFonts w:eastAsia="Arial"/>
        </w:rPr>
      </w:pPr>
    </w:p>
    <w:p w:rsidRPr="00385C22" w:rsidR="00385C22" w:rsidP="00385C22" w:rsidRDefault="00385C22" w14:paraId="123CA2A7" w14:textId="77777777">
      <w:pPr>
        <w:jc w:val="both"/>
        <w:rPr>
          <w:shd w:val="clear" w:color="auto" w:fill="FFFFFF"/>
        </w:rPr>
      </w:pPr>
      <w:r w:rsidRPr="00385C22">
        <w:rPr>
          <w:rFonts w:eastAsia="Arial"/>
        </w:rPr>
        <w:t>Zástupci oprávnění jednat ve věcech technických smlouvy:</w:t>
      </w:r>
    </w:p>
    <w:p w:rsidRPr="00385C22" w:rsidR="00385C22" w:rsidP="00385C22" w:rsidRDefault="00385C22" w14:paraId="3B3890C6" w14:textId="77777777">
      <w:pPr>
        <w:tabs>
          <w:tab w:val="left" w:pos="180"/>
          <w:tab w:val="left" w:pos="1260"/>
        </w:tabs>
        <w:ind w:left="2127" w:right="475"/>
        <w:jc w:val="both"/>
      </w:pPr>
      <w:r w:rsidRPr="00385C22">
        <w:rPr>
          <w:color w:val="FF0000"/>
          <w:shd w:val="clear" w:color="auto" w:fill="FFFFFF"/>
        </w:rPr>
        <w:t xml:space="preserve">Doplní zhotovitel </w:t>
      </w:r>
      <w:r w:rsidRPr="00385C22">
        <w:t xml:space="preserve">mob. tel.: </w:t>
      </w:r>
      <w:r w:rsidRPr="00385C22">
        <w:rPr>
          <w:color w:val="FF0000"/>
          <w:shd w:val="clear" w:color="auto" w:fill="FFFFFF"/>
        </w:rPr>
        <w:t>Doplní zhotovitel</w:t>
      </w:r>
    </w:p>
    <w:p w:rsidRPr="00385C22" w:rsidR="00385C22" w:rsidP="00385C22" w:rsidRDefault="00385C22" w14:paraId="0416C6F0" w14:textId="77777777">
      <w:pPr>
        <w:tabs>
          <w:tab w:val="left" w:pos="180"/>
          <w:tab w:val="left" w:pos="1260"/>
        </w:tabs>
        <w:ind w:left="2127" w:right="475"/>
        <w:jc w:val="both"/>
        <w:rPr>
          <w:color w:val="FF0000"/>
          <w:shd w:val="clear" w:color="auto" w:fill="FFFFFF"/>
        </w:rPr>
      </w:pPr>
      <w:r w:rsidRPr="00385C22">
        <w:t>E-mail:</w:t>
      </w:r>
      <w:r w:rsidRPr="00385C22">
        <w:rPr>
          <w:shd w:val="clear" w:color="auto" w:fill="FFFFFF"/>
        </w:rPr>
        <w:t xml:space="preserve"> </w:t>
      </w:r>
      <w:r w:rsidRPr="00385C22">
        <w:rPr>
          <w:color w:val="FF0000"/>
          <w:shd w:val="clear" w:color="auto" w:fill="FFFFFF"/>
        </w:rPr>
        <w:t>Doplní zhotovitel</w:t>
      </w:r>
    </w:p>
    <w:p w:rsidRPr="00D100A7" w:rsidR="00CE4DBA" w:rsidP="00CE4DBA" w:rsidRDefault="00CE4DBA" w14:paraId="78DA91D7" w14:textId="77777777">
      <w:pPr>
        <w:jc w:val="both"/>
        <w:rPr>
          <w:rFonts w:eastAsia="Arial"/>
        </w:rPr>
      </w:pPr>
    </w:p>
    <w:p w:rsidRPr="00385C22" w:rsidR="00CE4DBA" w:rsidP="00CE4DBA" w:rsidRDefault="00CE4DBA" w14:paraId="7419EF32" w14:textId="77777777">
      <w:pPr>
        <w:jc w:val="both"/>
        <w:rPr>
          <w:rFonts w:eastAsia="Arial"/>
        </w:rPr>
      </w:pPr>
      <w:r w:rsidRPr="00385C22">
        <w:rPr>
          <w:rFonts w:eastAsia="Arial"/>
        </w:rPr>
        <w:t>Bankovní spojení:</w:t>
      </w:r>
      <w:r w:rsidRPr="00385C22">
        <w:rPr>
          <w:rFonts w:eastAsia="Arial"/>
        </w:rPr>
        <w:tab/>
      </w:r>
      <w:r w:rsidRPr="00385C22">
        <w:rPr>
          <w:color w:val="FF0000"/>
          <w:shd w:val="clear" w:color="auto" w:fill="FFFFFF"/>
        </w:rPr>
        <w:t>Doplní zhotovitel</w:t>
      </w:r>
    </w:p>
    <w:p w:rsidRPr="00385C22" w:rsidR="00CE4DBA" w:rsidP="00CE4DBA" w:rsidRDefault="00CE4DBA" w14:paraId="21FA4861" w14:textId="77777777">
      <w:pPr>
        <w:suppressAutoHyphens w:val="0"/>
        <w:jc w:val="both"/>
        <w:rPr>
          <w:rFonts w:eastAsia="Arial"/>
          <w:lang w:eastAsia="cs-CZ"/>
        </w:rPr>
      </w:pPr>
      <w:r w:rsidRPr="00385C22">
        <w:rPr>
          <w:rFonts w:eastAsia="Arial"/>
          <w:lang w:eastAsia="cs-CZ"/>
        </w:rPr>
        <w:t>Číslo účtu:</w:t>
      </w:r>
      <w:r w:rsidRPr="00385C22">
        <w:rPr>
          <w:rFonts w:eastAsia="Arial"/>
          <w:lang w:eastAsia="cs-CZ"/>
        </w:rPr>
        <w:tab/>
      </w:r>
      <w:r w:rsidRPr="00385C22">
        <w:rPr>
          <w:rFonts w:eastAsia="Arial"/>
          <w:lang w:eastAsia="cs-CZ"/>
        </w:rPr>
        <w:tab/>
      </w:r>
      <w:r w:rsidRPr="00385C22">
        <w:rPr>
          <w:color w:val="FF0000"/>
          <w:shd w:val="clear" w:color="auto" w:fill="FFFFFF"/>
          <w:lang w:eastAsia="cs-CZ"/>
        </w:rPr>
        <w:t>Doplní zhotovitel</w:t>
      </w:r>
    </w:p>
    <w:p w:rsidRPr="00D100A7" w:rsidR="00385C22" w:rsidP="00385C22" w:rsidRDefault="00385C22" w14:paraId="19B7646B" w14:textId="77777777">
      <w:pPr>
        <w:autoSpaceDE w:val="0"/>
        <w:jc w:val="both"/>
        <w:rPr>
          <w:rFonts w:eastAsia="Arial"/>
        </w:rPr>
      </w:pPr>
    </w:p>
    <w:p w:rsidRPr="00385C22" w:rsidR="00385C22" w:rsidP="00385C22" w:rsidRDefault="00385C22" w14:paraId="2B9412AC" w14:textId="77777777">
      <w:pPr>
        <w:autoSpaceDE w:val="0"/>
        <w:jc w:val="both"/>
        <w:rPr>
          <w:rFonts w:eastAsia="Arial"/>
        </w:rPr>
      </w:pPr>
      <w:r w:rsidRPr="00385C22">
        <w:rPr>
          <w:rFonts w:eastAsia="Arial"/>
        </w:rPr>
        <w:t>(dále jen „</w:t>
      </w:r>
      <w:r w:rsidRPr="00D100A7">
        <w:rPr>
          <w:rFonts w:eastAsia="Arial"/>
          <w:b/>
        </w:rPr>
        <w:t>prodávající</w:t>
      </w:r>
      <w:r w:rsidRPr="00385C22">
        <w:rPr>
          <w:rFonts w:eastAsia="Arial"/>
        </w:rPr>
        <w:t>“)</w:t>
      </w:r>
    </w:p>
    <w:p w:rsidRPr="00385C22" w:rsidR="00385C22" w:rsidP="00385C22" w:rsidRDefault="00385C22" w14:paraId="6A9D13FE" w14:textId="77777777">
      <w:pPr>
        <w:autoSpaceDE w:val="0"/>
        <w:jc w:val="both"/>
        <w:rPr>
          <w:rFonts w:eastAsia="Arial"/>
        </w:rPr>
      </w:pPr>
    </w:p>
    <w:p w:rsidRPr="00385C22" w:rsidR="00385C22" w:rsidP="00385C22" w:rsidRDefault="00385C22" w14:paraId="2714EA5D" w14:textId="77777777">
      <w:pPr>
        <w:autoSpaceDE w:val="0"/>
        <w:jc w:val="both"/>
        <w:rPr>
          <w:rFonts w:eastAsia="Arial"/>
        </w:rPr>
      </w:pPr>
      <w:r w:rsidRPr="00385C22">
        <w:rPr>
          <w:rFonts w:eastAsia="Arial"/>
        </w:rPr>
        <w:t>a</w:t>
      </w:r>
    </w:p>
    <w:p w:rsidRPr="00385C22" w:rsidR="00385C22" w:rsidP="00385C22" w:rsidRDefault="00385C22" w14:paraId="686FCB9F" w14:textId="77777777">
      <w:pPr>
        <w:autoSpaceDE w:val="0"/>
        <w:rPr>
          <w:rFonts w:eastAsia="Arial"/>
          <w:sz w:val="16"/>
          <w:szCs w:val="16"/>
        </w:rPr>
      </w:pPr>
    </w:p>
    <w:p w:rsidRPr="00385C22" w:rsidR="00385C22" w:rsidP="00385C22" w:rsidRDefault="00385C22" w14:paraId="23E38ACD" w14:textId="77777777">
      <w:pPr>
        <w:autoSpaceDE w:val="0"/>
        <w:jc w:val="both"/>
        <w:rPr>
          <w:rFonts w:eastAsia="Arial"/>
          <w:b/>
        </w:rPr>
      </w:pPr>
      <w:r w:rsidRPr="00385C22">
        <w:rPr>
          <w:rFonts w:eastAsia="Arial"/>
          <w:b/>
        </w:rPr>
        <w:t>(B) Správa a údržba silnic Pardubického kraje</w:t>
      </w:r>
    </w:p>
    <w:p w:rsidRPr="00385C22" w:rsidR="00385C22" w:rsidP="00385C22" w:rsidRDefault="00385C22" w14:paraId="6B508D7F" w14:textId="77777777">
      <w:pPr>
        <w:autoSpaceDE w:val="0"/>
        <w:jc w:val="both"/>
        <w:rPr>
          <w:rFonts w:eastAsia="Arial"/>
        </w:rPr>
      </w:pPr>
      <w:r w:rsidRPr="00385C22">
        <w:rPr>
          <w:rFonts w:eastAsia="Arial"/>
        </w:rPr>
        <w:t xml:space="preserve">Se sídlem </w:t>
      </w:r>
      <w:bookmarkStart w:name="_Hlk204852916" w:id="0"/>
      <w:r w:rsidRPr="00385C22">
        <w:rPr>
          <w:rFonts w:eastAsia="Arial"/>
        </w:rPr>
        <w:t>Doubravice 98, 533 53 Pardubice</w:t>
      </w:r>
    </w:p>
    <w:bookmarkEnd w:id="0"/>
    <w:p w:rsidRPr="00385C22" w:rsidR="00385C22" w:rsidP="00385C22" w:rsidRDefault="00385C22" w14:paraId="0C5135BB" w14:textId="77777777">
      <w:pPr>
        <w:jc w:val="both"/>
        <w:rPr>
          <w:rFonts w:eastAsia="Arial"/>
        </w:rPr>
      </w:pPr>
      <w:r w:rsidRPr="00385C22">
        <w:t>IČO: 00085031, DIČ: CZ00085031 </w:t>
      </w:r>
    </w:p>
    <w:p w:rsidRPr="00385C22" w:rsidR="00385C22" w:rsidP="00385C22" w:rsidRDefault="00385C22" w14:paraId="2286EC53" w14:textId="77777777">
      <w:pPr>
        <w:autoSpaceDE w:val="0"/>
        <w:jc w:val="both"/>
        <w:rPr>
          <w:rFonts w:eastAsia="Arial"/>
        </w:rPr>
      </w:pPr>
      <w:r w:rsidRPr="00385C22">
        <w:rPr>
          <w:rFonts w:eastAsia="Arial"/>
        </w:rPr>
        <w:t>zapsaná v obchodním rejstříku, vedeném Krajským soudem v Hradci Králové, oddíl </w:t>
      </w:r>
      <w:proofErr w:type="spellStart"/>
      <w:r w:rsidRPr="00385C22">
        <w:rPr>
          <w:rFonts w:eastAsia="Arial"/>
        </w:rPr>
        <w:t>Pr</w:t>
      </w:r>
      <w:proofErr w:type="spellEnd"/>
      <w:r w:rsidRPr="00385C22">
        <w:rPr>
          <w:rFonts w:eastAsia="Arial"/>
        </w:rPr>
        <w:t>, vložka 162</w:t>
      </w:r>
    </w:p>
    <w:p w:rsidRPr="0084742C" w:rsidR="00385C22" w:rsidP="00385C22" w:rsidRDefault="00385C22" w14:paraId="2D24F822" w14:textId="77777777">
      <w:pPr>
        <w:autoSpaceDE w:val="0"/>
        <w:jc w:val="both"/>
        <w:rPr>
          <w:rFonts w:eastAsia="Arial"/>
        </w:rPr>
      </w:pPr>
      <w:r w:rsidRPr="00385C22">
        <w:rPr>
          <w:rFonts w:eastAsia="Arial"/>
        </w:rPr>
        <w:t>E-mail</w:t>
      </w:r>
      <w:r w:rsidRPr="0084742C">
        <w:rPr>
          <w:rFonts w:eastAsia="Arial"/>
        </w:rPr>
        <w:t xml:space="preserve">: </w:t>
      </w:r>
      <w:r w:rsidRPr="0084742C">
        <w:rPr>
          <w:rFonts w:eastAsia="Arial"/>
        </w:rPr>
        <w:tab/>
      </w:r>
      <w:r w:rsidRPr="0084742C">
        <w:rPr>
          <w:rFonts w:eastAsia="Arial"/>
        </w:rPr>
        <w:tab/>
      </w:r>
      <w:hyperlink w:history="1" r:id="rId10">
        <w:r w:rsidRPr="0084742C">
          <w:rPr>
            <w:rFonts w:eastAsia="Arial"/>
          </w:rPr>
          <w:t>podatelna@suspk.cz</w:t>
        </w:r>
      </w:hyperlink>
    </w:p>
    <w:p w:rsidRPr="0084742C" w:rsidR="00385C22" w:rsidP="00385C22" w:rsidRDefault="00385C22" w14:paraId="7E4FEADE" w14:textId="77777777">
      <w:pPr>
        <w:autoSpaceDE w:val="0"/>
        <w:jc w:val="both"/>
        <w:rPr>
          <w:rFonts w:eastAsia="Arial"/>
        </w:rPr>
      </w:pPr>
      <w:r w:rsidRPr="0084742C">
        <w:rPr>
          <w:rFonts w:eastAsia="Arial"/>
        </w:rPr>
        <w:t>DS:</w:t>
      </w:r>
      <w:r w:rsidRPr="0084742C" w:rsidR="0094076D">
        <w:rPr>
          <w:rFonts w:eastAsia="Arial"/>
        </w:rPr>
        <w:t xml:space="preserve"> </w:t>
      </w:r>
      <w:r w:rsidRPr="0084742C">
        <w:rPr>
          <w:rFonts w:eastAsia="Arial"/>
        </w:rPr>
        <w:tab/>
      </w:r>
      <w:r w:rsidRPr="0084742C">
        <w:rPr>
          <w:rFonts w:eastAsia="Arial"/>
        </w:rPr>
        <w:tab/>
      </w:r>
      <w:r w:rsidRPr="0084742C">
        <w:rPr>
          <w:rFonts w:eastAsia="Arial"/>
        </w:rPr>
        <w:tab/>
      </w:r>
      <w:r w:rsidRPr="0084742C">
        <w:rPr>
          <w:rFonts w:eastAsia="Arial"/>
        </w:rPr>
        <w:t>ffhk8fq</w:t>
      </w:r>
    </w:p>
    <w:p w:rsidRPr="0084742C" w:rsidR="00385C22" w:rsidP="00385C22" w:rsidRDefault="00385C22" w14:paraId="5AF24188" w14:textId="77777777">
      <w:pPr>
        <w:autoSpaceDE w:val="0"/>
        <w:jc w:val="both"/>
        <w:rPr>
          <w:rFonts w:eastAsia="Arial"/>
        </w:rPr>
      </w:pPr>
      <w:proofErr w:type="gramStart"/>
      <w:r w:rsidRPr="0084742C">
        <w:rPr>
          <w:rFonts w:eastAsia="Arial"/>
        </w:rPr>
        <w:t xml:space="preserve">Zastoupená: </w:t>
      </w:r>
      <w:r w:rsidRPr="0084742C" w:rsidR="00DD428B">
        <w:rPr>
          <w:rFonts w:eastAsia="Arial"/>
        </w:rPr>
        <w:t xml:space="preserve">  </w:t>
      </w:r>
      <w:proofErr w:type="gramEnd"/>
      <w:r w:rsidRPr="0084742C" w:rsidR="00DD428B">
        <w:rPr>
          <w:rFonts w:eastAsia="Arial"/>
        </w:rPr>
        <w:t xml:space="preserve">        </w:t>
      </w:r>
      <w:r w:rsidRPr="0084742C" w:rsidR="002B47D2">
        <w:rPr>
          <w:rFonts w:eastAsia="Arial"/>
        </w:rPr>
        <w:tab/>
      </w:r>
      <w:r w:rsidRPr="0084742C" w:rsidR="002B47D2">
        <w:rPr>
          <w:rFonts w:eastAsia="Arial"/>
        </w:rPr>
        <w:t xml:space="preserve">    </w:t>
      </w:r>
      <w:r w:rsidRPr="0084742C" w:rsidR="00DD428B">
        <w:rPr>
          <w:rFonts w:eastAsia="Arial"/>
        </w:rPr>
        <w:t xml:space="preserve"> </w:t>
      </w:r>
      <w:r w:rsidRPr="0084742C">
        <w:rPr>
          <w:rFonts w:eastAsia="Arial"/>
        </w:rPr>
        <w:tab/>
      </w:r>
      <w:r w:rsidRPr="0084742C">
        <w:rPr>
          <w:rFonts w:eastAsia="Arial"/>
          <w:b/>
        </w:rPr>
        <w:t xml:space="preserve">Ing. </w:t>
      </w:r>
      <w:r w:rsidRPr="0084742C" w:rsidR="002B47D2">
        <w:rPr>
          <w:rFonts w:eastAsia="Arial"/>
          <w:b/>
        </w:rPr>
        <w:t>Zdeněk</w:t>
      </w:r>
      <w:r w:rsidRPr="0084742C">
        <w:rPr>
          <w:rFonts w:eastAsia="Arial"/>
          <w:b/>
        </w:rPr>
        <w:t xml:space="preserve"> Vašák</w:t>
      </w:r>
      <w:r w:rsidRPr="0084742C">
        <w:rPr>
          <w:rFonts w:eastAsia="Arial"/>
        </w:rPr>
        <w:t xml:space="preserve"> – ředitelem</w:t>
      </w:r>
    </w:p>
    <w:p w:rsidRPr="0084742C" w:rsidR="00385C22" w:rsidP="00385C22" w:rsidRDefault="00385C22" w14:paraId="1AC8D40D" w14:textId="77777777">
      <w:pPr>
        <w:ind w:left="2127"/>
        <w:jc w:val="both"/>
        <w:rPr>
          <w:rFonts w:eastAsia="Arial"/>
          <w:spacing w:val="-5"/>
        </w:rPr>
      </w:pPr>
      <w:r w:rsidRPr="0084742C">
        <w:rPr>
          <w:rFonts w:eastAsia="Arial"/>
          <w:b/>
          <w:spacing w:val="-5"/>
        </w:rPr>
        <w:t>Ing. Jiř</w:t>
      </w:r>
      <w:r w:rsidRPr="0084742C" w:rsidR="002B47D2">
        <w:rPr>
          <w:rFonts w:eastAsia="Arial"/>
          <w:b/>
          <w:spacing w:val="-5"/>
        </w:rPr>
        <w:t xml:space="preserve">í </w:t>
      </w:r>
      <w:r w:rsidRPr="0084742C">
        <w:rPr>
          <w:rFonts w:eastAsia="Arial"/>
          <w:b/>
          <w:spacing w:val="-5"/>
        </w:rPr>
        <w:t>Syne</w:t>
      </w:r>
      <w:r w:rsidRPr="0084742C" w:rsidR="002B47D2">
        <w:rPr>
          <w:rFonts w:eastAsia="Arial"/>
          <w:b/>
          <w:spacing w:val="-5"/>
        </w:rPr>
        <w:t>k</w:t>
      </w:r>
      <w:r w:rsidRPr="0084742C">
        <w:rPr>
          <w:rFonts w:eastAsia="Arial"/>
          <w:spacing w:val="-5"/>
        </w:rPr>
        <w:t xml:space="preserve"> – 1. zástupcem statutárního orgánu organizace</w:t>
      </w:r>
    </w:p>
    <w:p w:rsidRPr="0084742C" w:rsidR="00385C22" w:rsidP="00385C22" w:rsidRDefault="00385C22" w14:paraId="257BC1CE" w14:textId="77777777">
      <w:pPr>
        <w:ind w:left="2127"/>
        <w:rPr>
          <w:rFonts w:eastAsia="Arial"/>
          <w:spacing w:val="-5"/>
        </w:rPr>
      </w:pPr>
      <w:r w:rsidRPr="0084742C">
        <w:rPr>
          <w:rFonts w:eastAsia="Arial"/>
          <w:b/>
          <w:spacing w:val="-5"/>
        </w:rPr>
        <w:t>Ing</w:t>
      </w:r>
      <w:r w:rsidRPr="0084742C">
        <w:rPr>
          <w:rFonts w:eastAsia="Arial"/>
          <w:spacing w:val="-5"/>
        </w:rPr>
        <w:t xml:space="preserve">. </w:t>
      </w:r>
      <w:r w:rsidRPr="0084742C">
        <w:rPr>
          <w:rFonts w:eastAsia="Arial"/>
          <w:b/>
          <w:bCs/>
          <w:spacing w:val="-5"/>
        </w:rPr>
        <w:t>Lenka Vašátková</w:t>
      </w:r>
      <w:r w:rsidRPr="0084742C">
        <w:rPr>
          <w:rFonts w:eastAsia="Arial"/>
          <w:spacing w:val="-5"/>
        </w:rPr>
        <w:t xml:space="preserve"> - 2. zástupcem statutárního orgánu organizace</w:t>
      </w:r>
    </w:p>
    <w:p w:rsidRPr="0084742C" w:rsidR="00CE4DBA" w:rsidP="00385C22" w:rsidRDefault="00CE4DBA" w14:paraId="17C6AF77" w14:textId="77777777">
      <w:pPr>
        <w:numPr>
          <w:ilvl w:val="12"/>
          <w:numId w:val="0"/>
        </w:numPr>
        <w:tabs>
          <w:tab w:val="left" w:pos="1418"/>
          <w:tab w:val="left" w:pos="2127"/>
        </w:tabs>
        <w:jc w:val="both"/>
      </w:pPr>
    </w:p>
    <w:p w:rsidRPr="0084742C" w:rsidR="00385C22" w:rsidP="00385C22" w:rsidRDefault="00CE4DBA" w14:paraId="3C46217A" w14:textId="77777777">
      <w:pPr>
        <w:numPr>
          <w:ilvl w:val="12"/>
          <w:numId w:val="0"/>
        </w:numPr>
        <w:tabs>
          <w:tab w:val="left" w:pos="1418"/>
          <w:tab w:val="left" w:pos="2127"/>
        </w:tabs>
        <w:jc w:val="both"/>
      </w:pPr>
      <w:r w:rsidRPr="0084742C">
        <w:t>Zástupc</w:t>
      </w:r>
      <w:r w:rsidRPr="0084742C" w:rsidR="007A512F">
        <w:t>e</w:t>
      </w:r>
      <w:r w:rsidRPr="0084742C">
        <w:t xml:space="preserve"> </w:t>
      </w:r>
      <w:r w:rsidRPr="0084742C" w:rsidR="0084742C">
        <w:t>oprávněn</w:t>
      </w:r>
      <w:r w:rsidRPr="0084742C" w:rsidR="00385C22">
        <w:t xml:space="preserve"> jednat ve věcech technických:</w:t>
      </w:r>
    </w:p>
    <w:p w:rsidR="00A1171F" w:rsidP="00385C22" w:rsidRDefault="00A1171F" w14:paraId="52A22DDD" w14:textId="77777777">
      <w:pPr>
        <w:autoSpaceDE w:val="0"/>
        <w:jc w:val="both"/>
        <w:rPr>
          <w:b/>
        </w:rPr>
      </w:pPr>
    </w:p>
    <w:p w:rsidRPr="0084742C" w:rsidR="00385C22" w:rsidP="00385C22" w:rsidRDefault="00385C22" w14:paraId="697F1677" w14:textId="4A9BB601">
      <w:pPr>
        <w:autoSpaceDE w:val="0"/>
        <w:jc w:val="both"/>
        <w:rPr>
          <w:rFonts w:eastAsia="Arial"/>
          <w:bCs/>
        </w:rPr>
      </w:pPr>
      <w:r w:rsidRPr="0084742C">
        <w:rPr>
          <w:b/>
        </w:rPr>
        <w:t>Bohuslav Řehák</w:t>
      </w:r>
      <w:r w:rsidRPr="0084742C">
        <w:rPr>
          <w:b/>
        </w:rPr>
        <w:tab/>
      </w:r>
      <w:r w:rsidRPr="0084742C">
        <w:rPr>
          <w:rFonts w:eastAsia="Arial"/>
          <w:bCs/>
        </w:rPr>
        <w:t xml:space="preserve">, vedoucí oddělení informatiky </w:t>
      </w:r>
    </w:p>
    <w:p w:rsidRPr="0084742C" w:rsidR="00385C22" w:rsidP="00385C22" w:rsidRDefault="00385C22" w14:paraId="4B8DC891" w14:textId="77777777">
      <w:pPr>
        <w:autoSpaceDE w:val="0"/>
        <w:jc w:val="both"/>
        <w:rPr>
          <w:rFonts w:eastAsia="Arial"/>
          <w:bCs/>
        </w:rPr>
      </w:pPr>
      <w:r w:rsidRPr="0084742C">
        <w:rPr>
          <w:rFonts w:eastAsia="Arial"/>
          <w:bCs/>
        </w:rPr>
        <w:tab/>
      </w:r>
      <w:r w:rsidRPr="0084742C">
        <w:rPr>
          <w:rFonts w:eastAsia="Arial"/>
          <w:bCs/>
        </w:rPr>
        <w:tab/>
      </w:r>
      <w:r w:rsidRPr="0084742C">
        <w:rPr>
          <w:rFonts w:eastAsia="Arial"/>
          <w:bCs/>
        </w:rPr>
        <w:tab/>
      </w:r>
      <w:r w:rsidRPr="0084742C">
        <w:rPr>
          <w:rFonts w:eastAsia="Arial"/>
          <w:bCs/>
        </w:rPr>
        <w:t>mob. tel.:</w:t>
      </w:r>
      <w:r w:rsidRPr="0084742C" w:rsidR="00DD428B">
        <w:t xml:space="preserve"> </w:t>
      </w:r>
      <w:r w:rsidRPr="0084742C" w:rsidR="00DD428B">
        <w:rPr>
          <w:rFonts w:eastAsia="Arial"/>
          <w:bCs/>
        </w:rPr>
        <w:t>602 448 301</w:t>
      </w:r>
      <w:r w:rsidRPr="0084742C">
        <w:rPr>
          <w:rFonts w:eastAsia="Arial"/>
          <w:bCs/>
        </w:rPr>
        <w:t>,</w:t>
      </w:r>
      <w:r w:rsidRPr="0084742C" w:rsidR="00DD428B">
        <w:rPr>
          <w:rFonts w:eastAsia="Arial"/>
          <w:bCs/>
        </w:rPr>
        <w:t xml:space="preserve"> </w:t>
      </w:r>
      <w:hyperlink w:history="1" r:id="rId11">
        <w:r w:rsidRPr="0084742C" w:rsidR="00DD428B">
          <w:rPr>
            <w:rStyle w:val="Hypertextovodkaz"/>
            <w:rFonts w:eastAsia="Arial"/>
            <w:bCs/>
            <w:color w:val="auto"/>
            <w:u w:val="none"/>
          </w:rPr>
          <w:t>bohuslav.rehak@suspk.cz</w:t>
        </w:r>
      </w:hyperlink>
    </w:p>
    <w:p w:rsidRPr="0084742C" w:rsidR="0084742C" w:rsidP="00385C22" w:rsidRDefault="0084742C" w14:paraId="19544DC0" w14:textId="77777777">
      <w:pPr>
        <w:autoSpaceDE w:val="0"/>
        <w:jc w:val="both"/>
        <w:rPr>
          <w:rFonts w:eastAsia="Arial"/>
          <w:bCs/>
        </w:rPr>
      </w:pPr>
      <w:r w:rsidRPr="0084742C">
        <w:rPr>
          <w:rFonts w:eastAsia="Arial"/>
          <w:b/>
        </w:rPr>
        <w:t>Jan Hnát,</w:t>
      </w:r>
      <w:r w:rsidRPr="0084742C">
        <w:rPr>
          <w:rFonts w:eastAsia="Arial"/>
          <w:bCs/>
        </w:rPr>
        <w:t xml:space="preserve"> informatik</w:t>
      </w:r>
    </w:p>
    <w:p w:rsidRPr="0084742C" w:rsidR="0084742C" w:rsidP="00385C22" w:rsidRDefault="0084742C" w14:paraId="523787E1" w14:textId="77777777">
      <w:pPr>
        <w:autoSpaceDE w:val="0"/>
        <w:jc w:val="both"/>
        <w:rPr>
          <w:rFonts w:eastAsia="Arial"/>
          <w:bCs/>
        </w:rPr>
      </w:pPr>
      <w:r w:rsidRPr="0084742C">
        <w:rPr>
          <w:rFonts w:eastAsia="Arial"/>
          <w:bCs/>
        </w:rPr>
        <w:t>mob. 720 872 845, jan.hnat@suspk.cz</w:t>
      </w:r>
    </w:p>
    <w:p w:rsidRPr="00385C22" w:rsidR="00385C22" w:rsidP="00385C22" w:rsidRDefault="00385C22" w14:paraId="2B7598D1" w14:textId="77777777">
      <w:pPr>
        <w:jc w:val="both"/>
        <w:rPr>
          <w:rFonts w:eastAsia="Arial"/>
        </w:rPr>
      </w:pPr>
      <w:r w:rsidRPr="00385C22">
        <w:rPr>
          <w:rFonts w:eastAsia="Arial"/>
        </w:rPr>
        <w:t>Bankovní spojení:</w:t>
      </w:r>
      <w:r w:rsidRPr="00385C22">
        <w:rPr>
          <w:rFonts w:eastAsia="Arial"/>
        </w:rPr>
        <w:tab/>
      </w:r>
      <w:r w:rsidRPr="00D100A7" w:rsidR="00CE4DBA">
        <w:rPr>
          <w:rFonts w:eastAsia="Arial"/>
        </w:rPr>
        <w:t xml:space="preserve"> </w:t>
      </w:r>
      <w:r w:rsidRPr="00385C22">
        <w:rPr>
          <w:rFonts w:eastAsia="Arial"/>
        </w:rPr>
        <w:t>Česká spořitelna a.s.</w:t>
      </w:r>
    </w:p>
    <w:p w:rsidRPr="00385C22" w:rsidR="00385C22" w:rsidP="00385C22" w:rsidRDefault="00385C22" w14:paraId="59745155" w14:textId="77777777">
      <w:pPr>
        <w:suppressAutoHyphens w:val="0"/>
        <w:jc w:val="both"/>
        <w:rPr>
          <w:rFonts w:eastAsia="Arial"/>
          <w:lang w:eastAsia="cs-CZ"/>
        </w:rPr>
      </w:pPr>
      <w:r w:rsidRPr="00385C22">
        <w:rPr>
          <w:rFonts w:eastAsia="Arial"/>
          <w:lang w:eastAsia="cs-CZ"/>
        </w:rPr>
        <w:t>Číslo účtu:</w:t>
      </w:r>
      <w:r w:rsidRPr="00385C22">
        <w:rPr>
          <w:rFonts w:eastAsia="Arial"/>
          <w:lang w:eastAsia="cs-CZ"/>
        </w:rPr>
        <w:tab/>
      </w:r>
      <w:r w:rsidRPr="00385C22">
        <w:rPr>
          <w:rFonts w:eastAsia="Arial"/>
          <w:lang w:eastAsia="cs-CZ"/>
        </w:rPr>
        <w:tab/>
      </w:r>
      <w:r w:rsidRPr="00D100A7" w:rsidR="00CE4DBA">
        <w:rPr>
          <w:rFonts w:eastAsia="Arial"/>
          <w:lang w:eastAsia="cs-CZ"/>
        </w:rPr>
        <w:t xml:space="preserve"> </w:t>
      </w:r>
      <w:r w:rsidRPr="00D100A7" w:rsidR="00CE4DBA">
        <w:rPr>
          <w:rFonts w:eastAsia="Arial"/>
        </w:rPr>
        <w:t>27-1206774399/0800</w:t>
      </w:r>
    </w:p>
    <w:p w:rsidRPr="00385C22" w:rsidR="00385C22" w:rsidP="00385C22" w:rsidRDefault="00385C22" w14:paraId="5E6107B0" w14:textId="77777777">
      <w:pPr>
        <w:jc w:val="both"/>
        <w:rPr>
          <w:rFonts w:ascii="Arial" w:hAnsi="Arial" w:eastAsia="Arial" w:cs="Arial"/>
        </w:rPr>
      </w:pPr>
    </w:p>
    <w:p w:rsidR="00385C22" w:rsidP="00385C22" w:rsidRDefault="00385C22" w14:paraId="4B70D4A9" w14:textId="77777777">
      <w:pPr>
        <w:jc w:val="both"/>
        <w:rPr>
          <w:rFonts w:eastAsia="Arial"/>
        </w:rPr>
      </w:pPr>
      <w:r w:rsidRPr="00385C22">
        <w:rPr>
          <w:rFonts w:eastAsia="Arial"/>
        </w:rPr>
        <w:t xml:space="preserve">(dále jen </w:t>
      </w:r>
      <w:r w:rsidRPr="00385C22">
        <w:rPr>
          <w:rFonts w:eastAsia="Arial"/>
          <w:b/>
          <w:bCs/>
        </w:rPr>
        <w:t>„</w:t>
      </w:r>
      <w:r w:rsidRPr="00D100A7" w:rsidR="00CE4DBA">
        <w:rPr>
          <w:rFonts w:eastAsia="Arial"/>
          <w:b/>
          <w:bCs/>
        </w:rPr>
        <w:t>kupující</w:t>
      </w:r>
      <w:r w:rsidRPr="00385C22">
        <w:rPr>
          <w:rFonts w:eastAsia="Arial"/>
          <w:b/>
        </w:rPr>
        <w:t>“</w:t>
      </w:r>
      <w:r w:rsidRPr="00385C22">
        <w:rPr>
          <w:rFonts w:eastAsia="Arial"/>
        </w:rPr>
        <w:t>)</w:t>
      </w:r>
    </w:p>
    <w:p w:rsidRPr="00385C22" w:rsidR="00D100A7" w:rsidP="00385C22" w:rsidRDefault="00D100A7" w14:paraId="429B3C8C" w14:textId="77777777">
      <w:pPr>
        <w:jc w:val="both"/>
        <w:rPr>
          <w:rFonts w:eastAsia="Arial"/>
        </w:rPr>
      </w:pPr>
      <w:r>
        <w:rPr>
          <w:rFonts w:eastAsia="Arial"/>
        </w:rPr>
        <w:t>(dále společně jen „</w:t>
      </w:r>
      <w:r w:rsidRPr="00D100A7">
        <w:rPr>
          <w:rFonts w:eastAsia="Arial"/>
          <w:b/>
          <w:bCs/>
        </w:rPr>
        <w:t>smluvní strany</w:t>
      </w:r>
      <w:r>
        <w:rPr>
          <w:rFonts w:eastAsia="Arial"/>
        </w:rPr>
        <w:t>“)</w:t>
      </w:r>
    </w:p>
    <w:p w:rsidRPr="00E85B2E" w:rsidR="00463B5C" w:rsidP="00A329B8" w:rsidRDefault="00463B5C" w14:paraId="586EA8F0" w14:textId="77777777">
      <w:pPr>
        <w:widowControl w:val="0"/>
        <w:autoSpaceDE w:val="0"/>
        <w:rPr>
          <w:b/>
          <w:bCs/>
          <w:sz w:val="28"/>
          <w:szCs w:val="28"/>
          <w:u w:val="single"/>
        </w:rPr>
      </w:pPr>
    </w:p>
    <w:p w:rsidRPr="00E85B2E" w:rsidR="00772407" w:rsidP="003A5A4A" w:rsidRDefault="00D100A7" w14:paraId="2853F67A" w14:textId="77777777">
      <w:pPr>
        <w:widowControl w:val="0"/>
        <w:numPr>
          <w:ilvl w:val="0"/>
          <w:numId w:val="19"/>
        </w:numPr>
        <w:autoSpaceDE w:val="0"/>
        <w:jc w:val="center"/>
        <w:rPr>
          <w:b/>
          <w:bCs/>
          <w:u w:val="single"/>
        </w:rPr>
      </w:pPr>
      <w:r w:rsidRPr="00E85B2E">
        <w:rPr>
          <w:b/>
          <w:bCs/>
          <w:u w:val="single"/>
        </w:rPr>
        <w:t xml:space="preserve"> </w:t>
      </w:r>
      <w:r w:rsidRPr="00E85B2E" w:rsidR="003A5A4A">
        <w:rPr>
          <w:b/>
          <w:bCs/>
          <w:u w:val="single"/>
        </w:rPr>
        <w:t>Úvodní ujednání</w:t>
      </w:r>
    </w:p>
    <w:p w:rsidRPr="00D100A7" w:rsidR="003A5A4A" w:rsidP="003A5A4A" w:rsidRDefault="003A5A4A" w14:paraId="38236064" w14:textId="77777777">
      <w:pPr>
        <w:widowControl w:val="0"/>
        <w:autoSpaceDE w:val="0"/>
      </w:pPr>
    </w:p>
    <w:p w:rsidRPr="003F19DA" w:rsidR="00BC41FA" w:rsidP="00CC6000" w:rsidRDefault="00BC41FA" w14:paraId="4035AD67" w14:textId="77777777">
      <w:pPr>
        <w:pStyle w:val="Nadpis2"/>
        <w:jc w:val="both"/>
        <w:rPr>
          <w:rFonts w:ascii="Times New Roman" w:hAnsi="Times New Roman" w:cs="Times New Roman"/>
          <w:b w:val="0"/>
          <w:bCs w:val="0"/>
          <w:sz w:val="24"/>
          <w:u w:val="none"/>
        </w:rPr>
      </w:pPr>
      <w:r w:rsidRPr="00BC41FA">
        <w:rPr>
          <w:rFonts w:ascii="Times New Roman" w:hAnsi="Times New Roman" w:cs="Times New Roman"/>
          <w:b w:val="0"/>
          <w:bCs w:val="0"/>
          <w:sz w:val="24"/>
          <w:u w:val="none"/>
        </w:rPr>
        <w:t xml:space="preserve">1. </w:t>
      </w:r>
      <w:r w:rsidRPr="003F19DA">
        <w:rPr>
          <w:rFonts w:ascii="Times New Roman" w:hAnsi="Times New Roman" w:cs="Times New Roman"/>
          <w:b w:val="0"/>
          <w:bCs w:val="0"/>
          <w:sz w:val="24"/>
          <w:u w:val="none"/>
        </w:rPr>
        <w:t xml:space="preserve">Tato </w:t>
      </w:r>
      <w:r w:rsidRPr="003F19DA" w:rsidR="00CC6000">
        <w:rPr>
          <w:rFonts w:ascii="Times New Roman" w:hAnsi="Times New Roman" w:cs="Times New Roman"/>
          <w:b w:val="0"/>
          <w:bCs w:val="0"/>
          <w:sz w:val="24"/>
          <w:u w:val="none"/>
        </w:rPr>
        <w:t>s</w:t>
      </w:r>
      <w:r w:rsidRPr="003F19DA">
        <w:rPr>
          <w:rFonts w:ascii="Times New Roman" w:hAnsi="Times New Roman" w:cs="Times New Roman"/>
          <w:b w:val="0"/>
          <w:bCs w:val="0"/>
          <w:sz w:val="24"/>
          <w:u w:val="none"/>
        </w:rPr>
        <w:t>mlouva se uzavírá na základě výsledků zadávacího řízení na veřejnou zakázku s názvem „</w:t>
      </w:r>
      <w:r w:rsidRPr="003F19DA" w:rsidR="00540587">
        <w:rPr>
          <w:rFonts w:ascii="Times New Roman" w:hAnsi="Times New Roman" w:cs="Times New Roman"/>
          <w:b w:val="0"/>
          <w:bCs w:val="0"/>
          <w:sz w:val="24"/>
          <w:u w:val="none"/>
        </w:rPr>
        <w:t>Nákup</w:t>
      </w:r>
      <w:r w:rsidRPr="003F19DA">
        <w:rPr>
          <w:rFonts w:ascii="Times New Roman" w:hAnsi="Times New Roman" w:cs="Times New Roman"/>
          <w:b w:val="0"/>
          <w:bCs w:val="0"/>
          <w:sz w:val="24"/>
          <w:u w:val="none"/>
        </w:rPr>
        <w:t xml:space="preserve"> diskového pole“, vedeného kupujícím jako zadavatelem této veřejné zakázky (dále jen „Výběrové řízení</w:t>
      </w:r>
      <w:r w:rsidRPr="003F19DA" w:rsidR="003C0068">
        <w:rPr>
          <w:rFonts w:ascii="Times New Roman" w:hAnsi="Times New Roman" w:cs="Times New Roman"/>
          <w:b w:val="0"/>
          <w:bCs w:val="0"/>
          <w:sz w:val="24"/>
          <w:u w:val="none"/>
        </w:rPr>
        <w:t>“)</w:t>
      </w:r>
      <w:r w:rsidRPr="003F19DA">
        <w:rPr>
          <w:rFonts w:ascii="Times New Roman" w:hAnsi="Times New Roman" w:cs="Times New Roman"/>
          <w:b w:val="0"/>
          <w:bCs w:val="0"/>
          <w:sz w:val="24"/>
          <w:u w:val="none"/>
        </w:rPr>
        <w:t>. Prodávající podal pro účast v tomto Výběrovém řízení nabídku, která byla vyhodnocena jako nejvýhodnější.</w:t>
      </w:r>
    </w:p>
    <w:p w:rsidRPr="003F19DA" w:rsidR="00BC41FA" w:rsidP="00CC6000" w:rsidRDefault="00BC41FA" w14:paraId="664A106C" w14:textId="77777777">
      <w:pPr>
        <w:jc w:val="both"/>
      </w:pPr>
    </w:p>
    <w:p w:rsidRPr="003F19DA" w:rsidR="00BC41FA" w:rsidP="00CC6000" w:rsidRDefault="00BC41FA" w14:paraId="4264EE6E" w14:textId="77777777">
      <w:pPr>
        <w:pStyle w:val="Nadpis2"/>
        <w:jc w:val="both"/>
        <w:rPr>
          <w:rFonts w:ascii="Times New Roman" w:hAnsi="Times New Roman" w:cs="Times New Roman"/>
          <w:b w:val="0"/>
          <w:bCs w:val="0"/>
          <w:sz w:val="24"/>
          <w:u w:val="none"/>
        </w:rPr>
      </w:pPr>
      <w:r w:rsidRPr="003F19DA">
        <w:rPr>
          <w:rFonts w:ascii="Times New Roman" w:hAnsi="Times New Roman" w:cs="Times New Roman"/>
          <w:b w:val="0"/>
          <w:bCs w:val="0"/>
          <w:sz w:val="24"/>
          <w:u w:val="none"/>
        </w:rPr>
        <w:t xml:space="preserve">2. Prodávající prohlašuje a zaručuje kupujícímu, že je držitelem příslušných živnostenských a dalších oprávnění potřebných k řádnému dodání předmětu plnění této smlouvy, a že má řádné vybavení, zkušenosti, odbornost a schopnosti, aby řádně dodal plnění, které je předmětem této smlouvy, a že je tak způsobilý splnit svou nabídku podanou v rámci předcházejícího Výběrového řízení. Prodávající dále prohlašuje a zavazuje se, že při provádění záručního servisu bude spolupracovat výhradně s takovými třetími osobami, které splňují požadavky příslušných právních předpisů a jiných norem vztahujících se k provádění servisu </w:t>
      </w:r>
      <w:r w:rsidRPr="003F19DA" w:rsidR="003C0702">
        <w:rPr>
          <w:rFonts w:ascii="Times New Roman" w:hAnsi="Times New Roman" w:cs="Times New Roman"/>
          <w:b w:val="0"/>
          <w:bCs w:val="0"/>
          <w:sz w:val="24"/>
          <w:u w:val="none"/>
        </w:rPr>
        <w:t>předmětu koupě</w:t>
      </w:r>
      <w:r w:rsidRPr="003F19DA">
        <w:rPr>
          <w:rFonts w:ascii="Times New Roman" w:hAnsi="Times New Roman" w:cs="Times New Roman"/>
          <w:b w:val="0"/>
          <w:bCs w:val="0"/>
          <w:sz w:val="24"/>
          <w:u w:val="none"/>
        </w:rPr>
        <w:t>.</w:t>
      </w:r>
    </w:p>
    <w:p w:rsidR="00BC41FA" w:rsidP="00BC41FA" w:rsidRDefault="00BC41FA" w14:paraId="351BBAB8" w14:textId="77777777">
      <w:pPr>
        <w:widowControl w:val="0"/>
        <w:autoSpaceDE w:val="0"/>
        <w:ind w:left="284"/>
      </w:pPr>
    </w:p>
    <w:p w:rsidR="00793240" w:rsidP="003A5A4A" w:rsidRDefault="00793240" w14:paraId="03D6E6A3" w14:textId="77777777">
      <w:pPr>
        <w:widowControl w:val="0"/>
        <w:autoSpaceDE w:val="0"/>
      </w:pPr>
    </w:p>
    <w:p w:rsidRPr="00E85B2E" w:rsidR="00793240" w:rsidP="00793240" w:rsidRDefault="00E85B2E" w14:paraId="665A9AC2" w14:textId="77777777">
      <w:pPr>
        <w:widowControl w:val="0"/>
        <w:numPr>
          <w:ilvl w:val="0"/>
          <w:numId w:val="19"/>
        </w:numPr>
        <w:autoSpaceDE w:val="0"/>
        <w:jc w:val="center"/>
        <w:rPr>
          <w:b/>
          <w:bCs/>
          <w:u w:val="single"/>
        </w:rPr>
      </w:pPr>
      <w:r w:rsidRPr="00E85B2E">
        <w:rPr>
          <w:b/>
          <w:bCs/>
          <w:u w:val="single"/>
        </w:rPr>
        <w:t xml:space="preserve"> </w:t>
      </w:r>
      <w:r w:rsidRPr="00E85B2E" w:rsidR="00793240">
        <w:rPr>
          <w:b/>
          <w:bCs/>
          <w:u w:val="single"/>
        </w:rPr>
        <w:t>Předmět koupě</w:t>
      </w:r>
    </w:p>
    <w:p w:rsidRPr="00D100A7" w:rsidR="00540587" w:rsidP="00540587" w:rsidRDefault="00540587" w14:paraId="3CEFF060" w14:textId="77777777">
      <w:pPr>
        <w:widowControl w:val="0"/>
        <w:autoSpaceDE w:val="0"/>
        <w:rPr>
          <w:b/>
          <w:bCs/>
        </w:rPr>
      </w:pPr>
    </w:p>
    <w:p w:rsidRPr="00C627ED" w:rsidR="00C627ED" w:rsidP="00C627ED" w:rsidRDefault="00C627ED" w14:paraId="5BE55BEE" w14:textId="77777777">
      <w:pPr>
        <w:widowControl w:val="0"/>
        <w:numPr>
          <w:ilvl w:val="0"/>
          <w:numId w:val="32"/>
        </w:numPr>
        <w:autoSpaceDE w:val="0"/>
        <w:ind w:left="284" w:hanging="284"/>
        <w:jc w:val="both"/>
      </w:pPr>
      <w:r w:rsidRPr="00C627ED">
        <w:t xml:space="preserve"> </w:t>
      </w:r>
      <w:r w:rsidRPr="00C627ED" w:rsidR="00540587">
        <w:t>Prodávající se touto smlouvou zavazuje:</w:t>
      </w:r>
    </w:p>
    <w:p w:rsidRPr="00C627ED" w:rsidR="00C627ED" w:rsidP="00C627ED" w:rsidRDefault="00C627ED" w14:paraId="09049720" w14:textId="77777777">
      <w:pPr>
        <w:widowControl w:val="0"/>
        <w:autoSpaceDE w:val="0"/>
        <w:ind w:left="284"/>
        <w:jc w:val="both"/>
      </w:pPr>
    </w:p>
    <w:p w:rsidRPr="00E3359A" w:rsidR="00D073E6" w:rsidP="00E3359A" w:rsidRDefault="00540587" w14:paraId="45FAACC6" w14:textId="1F41610C">
      <w:pPr>
        <w:widowControl w:val="0"/>
        <w:autoSpaceDE w:val="0"/>
        <w:ind w:left="284"/>
        <w:jc w:val="both"/>
      </w:pPr>
      <w:r w:rsidRPr="00C627ED">
        <w:rPr>
          <w:bCs/>
        </w:rPr>
        <w:t xml:space="preserve">a) dodat (odevzdat) kupujícímu řádně a včas, na své náklady a nebezpečí, nové bezvadné diskové pole k virtualizačním serverům pro ukládání a zálohování dat </w:t>
      </w:r>
      <w:r w:rsidRPr="00C627ED">
        <w:rPr>
          <w:rFonts w:eastAsia="SimSun"/>
          <w:bCs/>
        </w:rPr>
        <w:t>a</w:t>
      </w:r>
      <w:r w:rsidRPr="00C627ED">
        <w:rPr>
          <w:bCs/>
          <w:color w:val="000000"/>
        </w:rPr>
        <w:t xml:space="preserve"> další plnění</w:t>
      </w:r>
      <w:r w:rsidRPr="00C627ED">
        <w:rPr>
          <w:bCs/>
        </w:rPr>
        <w:t xml:space="preserve"> dle specifikace uvedené v příloze č. 1 této smlouvy – </w:t>
      </w:r>
      <w:r w:rsidRPr="003C0068">
        <w:rPr>
          <w:bCs/>
          <w:iCs/>
        </w:rPr>
        <w:t>Technická specifikace</w:t>
      </w:r>
      <w:r w:rsidRPr="00C627ED">
        <w:rPr>
          <w:bCs/>
        </w:rPr>
        <w:t>, která tvoří nedílnou součást této smlouvy a umožnit kupujícímu nabýt vlastnické právo</w:t>
      </w:r>
      <w:r w:rsidR="00384CC5">
        <w:rPr>
          <w:bCs/>
        </w:rPr>
        <w:t xml:space="preserve"> k předmětu koupě</w:t>
      </w:r>
      <w:r w:rsidRPr="00C627ED">
        <w:rPr>
          <w:bCs/>
        </w:rPr>
        <w:t>; a</w:t>
      </w:r>
    </w:p>
    <w:p w:rsidRPr="00E3359A" w:rsidR="00D073E6" w:rsidP="00E3359A" w:rsidRDefault="00540587" w14:paraId="1D5BF471" w14:textId="73A339D9">
      <w:pPr>
        <w:pStyle w:val="Nadpis3"/>
        <w:numPr>
          <w:ilvl w:val="0"/>
          <w:numId w:val="0"/>
        </w:numPr>
        <w:ind w:left="284"/>
        <w:jc w:val="both"/>
        <w:rPr>
          <w:rFonts w:ascii="Times New Roman" w:hAnsi="Times New Roman" w:cs="Times New Roman"/>
          <w:b w:val="0"/>
          <w:bCs/>
          <w:szCs w:val="24"/>
        </w:rPr>
      </w:pPr>
      <w:r w:rsidRPr="00C627ED">
        <w:rPr>
          <w:rFonts w:ascii="Times New Roman" w:hAnsi="Times New Roman" w:cs="Times New Roman"/>
          <w:b w:val="0"/>
          <w:bCs/>
          <w:szCs w:val="24"/>
        </w:rPr>
        <w:t xml:space="preserve">b) provést na svůj náklad a nebezpečí pro kupujícího řádnou a odbornou instalaci </w:t>
      </w:r>
      <w:r w:rsidR="00384CC5">
        <w:rPr>
          <w:rFonts w:ascii="Times New Roman" w:hAnsi="Times New Roman" w:cs="Times New Roman"/>
          <w:b w:val="0"/>
          <w:bCs/>
          <w:szCs w:val="24"/>
        </w:rPr>
        <w:t>předmětu koupě</w:t>
      </w:r>
      <w:r w:rsidRPr="00C627ED">
        <w:rPr>
          <w:rFonts w:ascii="Times New Roman" w:hAnsi="Times New Roman" w:cs="Times New Roman"/>
          <w:b w:val="0"/>
          <w:bCs/>
          <w:szCs w:val="24"/>
        </w:rPr>
        <w:t xml:space="preserve"> v místě plnění, konfiguraci do prostředí kupujícího, implementaci stávajících dat a uvedení </w:t>
      </w:r>
      <w:r w:rsidR="00384CC5">
        <w:rPr>
          <w:rFonts w:ascii="Times New Roman" w:hAnsi="Times New Roman" w:cs="Times New Roman"/>
          <w:b w:val="0"/>
          <w:bCs/>
          <w:szCs w:val="24"/>
        </w:rPr>
        <w:t xml:space="preserve">předmětu koupě </w:t>
      </w:r>
      <w:r w:rsidRPr="00C627ED">
        <w:rPr>
          <w:rFonts w:ascii="Times New Roman" w:hAnsi="Times New Roman" w:cs="Times New Roman"/>
          <w:b w:val="0"/>
          <w:bCs/>
          <w:szCs w:val="24"/>
        </w:rPr>
        <w:t xml:space="preserve">do provozu, </w:t>
      </w:r>
      <w:r w:rsidRPr="003C0068">
        <w:rPr>
          <w:rFonts w:ascii="Times New Roman" w:hAnsi="Times New Roman" w:cs="Times New Roman"/>
          <w:b w:val="0"/>
          <w:bCs/>
          <w:szCs w:val="24"/>
        </w:rPr>
        <w:t>jakož i instruktáž (zaškolení) zaměstnanců</w:t>
      </w:r>
      <w:r w:rsidRPr="003C0068" w:rsidR="003C0068">
        <w:rPr>
          <w:rFonts w:ascii="Times New Roman" w:hAnsi="Times New Roman" w:cs="Times New Roman"/>
          <w:b w:val="0"/>
          <w:bCs/>
          <w:szCs w:val="24"/>
        </w:rPr>
        <w:t>.</w:t>
      </w:r>
    </w:p>
    <w:p w:rsidRPr="00C627ED" w:rsidR="00C627ED" w:rsidP="00C627ED" w:rsidRDefault="00540587" w14:paraId="43033E72" w14:textId="3CC2EF1D">
      <w:pPr>
        <w:pStyle w:val="Nadpis3"/>
        <w:numPr>
          <w:ilvl w:val="0"/>
          <w:numId w:val="0"/>
        </w:numPr>
        <w:ind w:left="284"/>
        <w:jc w:val="both"/>
        <w:rPr>
          <w:rFonts w:ascii="Times New Roman" w:hAnsi="Times New Roman" w:cs="Times New Roman"/>
          <w:b w:val="0"/>
        </w:rPr>
      </w:pPr>
      <w:r w:rsidRPr="4CF4E845">
        <w:rPr>
          <w:rFonts w:ascii="Times New Roman" w:hAnsi="Times New Roman" w:cs="Times New Roman"/>
          <w:b w:val="0"/>
        </w:rPr>
        <w:t>c) poskytovat na svůj náklad a nebezpečí kupujícímu řádně a včas</w:t>
      </w:r>
      <w:r w:rsidRPr="4CF4E845" w:rsidR="00C627ED">
        <w:rPr>
          <w:rFonts w:ascii="Times New Roman" w:hAnsi="Times New Roman" w:cs="Times New Roman"/>
          <w:b w:val="0"/>
        </w:rPr>
        <w:t xml:space="preserve"> podporu</w:t>
      </w:r>
      <w:r w:rsidRPr="4CF4E845">
        <w:rPr>
          <w:rFonts w:ascii="Times New Roman" w:hAnsi="Times New Roman" w:cs="Times New Roman"/>
          <w:b w:val="0"/>
        </w:rPr>
        <w:t xml:space="preserve"> </w:t>
      </w:r>
      <w:r w:rsidRPr="4CF4E845" w:rsidR="00C627ED">
        <w:rPr>
          <w:rFonts w:ascii="Times New Roman" w:hAnsi="Times New Roman" w:cs="Times New Roman"/>
          <w:b w:val="0"/>
        </w:rPr>
        <w:t xml:space="preserve">a </w:t>
      </w:r>
      <w:r w:rsidRPr="4CF4E845">
        <w:rPr>
          <w:rFonts w:ascii="Times New Roman" w:hAnsi="Times New Roman" w:cs="Times New Roman"/>
          <w:b w:val="0"/>
        </w:rPr>
        <w:t xml:space="preserve">záruční servis dle specifikace uvedené v příloze č. </w:t>
      </w:r>
      <w:r w:rsidRPr="4CF4E845" w:rsidR="003C0068">
        <w:rPr>
          <w:rFonts w:ascii="Times New Roman" w:hAnsi="Times New Roman" w:cs="Times New Roman"/>
          <w:b w:val="0"/>
        </w:rPr>
        <w:t>1</w:t>
      </w:r>
      <w:r w:rsidRPr="4CF4E845">
        <w:rPr>
          <w:rFonts w:ascii="Times New Roman" w:hAnsi="Times New Roman" w:cs="Times New Roman"/>
          <w:b w:val="0"/>
        </w:rPr>
        <w:t xml:space="preserve"> této smlouvy, která tvoří nedílnou součást smlouvy, včetně záruky za jakost </w:t>
      </w:r>
      <w:r w:rsidRPr="4CF4E845" w:rsidR="003C0702">
        <w:rPr>
          <w:rFonts w:ascii="Times New Roman" w:hAnsi="Times New Roman" w:cs="Times New Roman"/>
          <w:b w:val="0"/>
        </w:rPr>
        <w:t>předmětu koupě</w:t>
      </w:r>
      <w:r w:rsidRPr="4CF4E845">
        <w:rPr>
          <w:rFonts w:ascii="Times New Roman" w:hAnsi="Times New Roman" w:cs="Times New Roman"/>
          <w:b w:val="0"/>
        </w:rPr>
        <w:t xml:space="preserve"> (dále také jen „záruční servis“ anebo „záruka za jakost“)</w:t>
      </w:r>
      <w:r w:rsidRPr="4CF4E845" w:rsidR="00C627ED">
        <w:rPr>
          <w:rFonts w:ascii="Times New Roman" w:hAnsi="Times New Roman" w:cs="Times New Roman"/>
          <w:b w:val="0"/>
        </w:rPr>
        <w:t>.</w:t>
      </w:r>
    </w:p>
    <w:p w:rsidRPr="00C627ED" w:rsidR="00C627ED" w:rsidP="00C627ED" w:rsidRDefault="00C627ED" w14:paraId="6E7F7361" w14:textId="77777777"/>
    <w:p w:rsidRPr="003C0068" w:rsidR="00384CC5" w:rsidP="00F81EDB" w:rsidRDefault="00C627ED" w14:paraId="2A7A3385" w14:textId="77777777">
      <w:pPr>
        <w:widowControl w:val="0"/>
        <w:autoSpaceDE w:val="0"/>
        <w:ind w:left="284" w:hanging="284"/>
        <w:jc w:val="both"/>
        <w:rPr>
          <w:bCs/>
        </w:rPr>
      </w:pPr>
      <w:r w:rsidRPr="00F81EDB">
        <w:rPr>
          <w:sz w:val="22"/>
          <w:szCs w:val="22"/>
        </w:rPr>
        <w:t>2</w:t>
      </w:r>
      <w:r>
        <w:rPr>
          <w:b/>
          <w:bCs/>
          <w:sz w:val="22"/>
          <w:szCs w:val="22"/>
        </w:rPr>
        <w:t xml:space="preserve">. </w:t>
      </w:r>
      <w:r w:rsidRPr="00C627ED" w:rsidR="00540587">
        <w:rPr>
          <w:bCs/>
        </w:rPr>
        <w:t xml:space="preserve">Prodávající se zavazuje zajistit kompletní řádnou funkčnost a provozuschopnost </w:t>
      </w:r>
      <w:r w:rsidR="003C0702">
        <w:rPr>
          <w:bCs/>
        </w:rPr>
        <w:t>předmětu koupě</w:t>
      </w:r>
      <w:r w:rsidRPr="00C627ED" w:rsidR="00540587">
        <w:rPr>
          <w:bCs/>
        </w:rPr>
        <w:t xml:space="preserve"> v souladu s příslušnými technickými a kvalitativními parametry, předpisy a standardy, a v souladu s podmínkami uvedenými v této smlouvě</w:t>
      </w:r>
      <w:r w:rsidRPr="00384CC5" w:rsidR="00540587">
        <w:rPr>
          <w:bCs/>
        </w:rPr>
        <w:t>.</w:t>
      </w:r>
      <w:r w:rsidRPr="00384CC5" w:rsidR="00384CC5">
        <w:rPr>
          <w:bCs/>
        </w:rPr>
        <w:t xml:space="preserve"> Předmět koupě musí být k </w:t>
      </w:r>
      <w:r w:rsidRPr="003C0068" w:rsidR="00384CC5">
        <w:rPr>
          <w:bCs/>
        </w:rPr>
        <w:t xml:space="preserve">okamžiku odevzdání kupujícímu nový, v množství, jakosti a provedení vyplývajícím ze specifikace předmětu koupě (příloha č. </w:t>
      </w:r>
      <w:r w:rsidRPr="003C0068" w:rsidR="003C0068">
        <w:rPr>
          <w:bCs/>
        </w:rPr>
        <w:t>1 -</w:t>
      </w:r>
      <w:r w:rsidRPr="003C0068" w:rsidR="00384CC5">
        <w:rPr>
          <w:bCs/>
        </w:rPr>
        <w:t xml:space="preserve"> Technická specifikace). Předmět koupě musí být dále v takové jakosti a provedení: </w:t>
      </w:r>
    </w:p>
    <w:p w:rsidRPr="003C0068" w:rsidR="00384CC5" w:rsidP="00384CC5" w:rsidRDefault="00384CC5" w14:paraId="2D1742B8" w14:textId="77777777">
      <w:pPr>
        <w:widowControl w:val="0"/>
        <w:autoSpaceDE w:val="0"/>
        <w:jc w:val="both"/>
        <w:rPr>
          <w:bCs/>
        </w:rPr>
      </w:pPr>
    </w:p>
    <w:p w:rsidRPr="003C0068" w:rsidR="00384CC5" w:rsidP="00384CC5" w:rsidRDefault="00384CC5" w14:paraId="706758AB" w14:textId="77777777">
      <w:pPr>
        <w:widowControl w:val="0"/>
        <w:numPr>
          <w:ilvl w:val="0"/>
          <w:numId w:val="20"/>
        </w:numPr>
        <w:autoSpaceDE w:val="0"/>
        <w:ind w:left="284" w:firstLine="0"/>
        <w:jc w:val="both"/>
        <w:rPr>
          <w:bCs/>
        </w:rPr>
      </w:pPr>
      <w:r w:rsidRPr="003C0068">
        <w:rPr>
          <w:bCs/>
        </w:rPr>
        <w:t xml:space="preserve"> jež odpovídá vlastnostem, které prodávající nebo výrobce popsal nebo které kupující očekával s ohledem na povahu předmětu koupě a na základě reklamy jimi prováděné. Předmět koupě musí zejména odpovídat plnění nabídnutému prodávajícím v nabídce podané do veřejné zakázky, na jehož základě je smlouva uzavřena;</w:t>
      </w:r>
    </w:p>
    <w:p w:rsidRPr="003C0068" w:rsidR="00384CC5" w:rsidP="00384CC5" w:rsidRDefault="00384CC5" w14:paraId="47C1916E" w14:textId="77777777">
      <w:pPr>
        <w:widowControl w:val="0"/>
        <w:autoSpaceDE w:val="0"/>
        <w:ind w:left="284"/>
        <w:jc w:val="both"/>
      </w:pPr>
    </w:p>
    <w:p w:rsidRPr="003C0068" w:rsidR="00384CC5" w:rsidP="00384CC5" w:rsidRDefault="00384CC5" w14:paraId="67F505CC" w14:textId="77777777">
      <w:pPr>
        <w:widowControl w:val="0"/>
        <w:numPr>
          <w:ilvl w:val="0"/>
          <w:numId w:val="20"/>
        </w:numPr>
        <w:autoSpaceDE w:val="0"/>
        <w:ind w:hanging="436"/>
        <w:jc w:val="both"/>
      </w:pPr>
      <w:r w:rsidRPr="003C0068">
        <w:t xml:space="preserve"> jež se hodí k účelu vyplývajícímu ze smlouvy.</w:t>
      </w:r>
    </w:p>
    <w:p w:rsidR="00C627ED" w:rsidP="00C627ED" w:rsidRDefault="00C627ED" w14:paraId="3DEC3EF9" w14:textId="77777777">
      <w:pPr>
        <w:pStyle w:val="Nadpis3"/>
        <w:numPr>
          <w:ilvl w:val="0"/>
          <w:numId w:val="0"/>
        </w:numPr>
        <w:jc w:val="both"/>
        <w:rPr>
          <w:rFonts w:ascii="Times New Roman" w:hAnsi="Times New Roman" w:cs="Times New Roman"/>
          <w:b w:val="0"/>
          <w:bCs/>
          <w:sz w:val="22"/>
          <w:szCs w:val="22"/>
        </w:rPr>
      </w:pPr>
    </w:p>
    <w:p w:rsidRPr="00C627ED" w:rsidR="00C627ED" w:rsidP="00C627ED" w:rsidRDefault="00C627ED" w14:paraId="2B38A475" w14:textId="77777777">
      <w:pPr>
        <w:pStyle w:val="Nadpis3"/>
        <w:numPr>
          <w:ilvl w:val="0"/>
          <w:numId w:val="0"/>
        </w:numPr>
        <w:ind w:left="284" w:hanging="284"/>
        <w:jc w:val="both"/>
        <w:rPr>
          <w:rFonts w:ascii="Times New Roman" w:hAnsi="Times New Roman" w:cs="Times New Roman"/>
          <w:b w:val="0"/>
          <w:bCs/>
          <w:szCs w:val="24"/>
        </w:rPr>
      </w:pPr>
      <w:r w:rsidRPr="00C627ED">
        <w:rPr>
          <w:rFonts w:ascii="Times New Roman" w:hAnsi="Times New Roman" w:cs="Times New Roman"/>
          <w:b w:val="0"/>
          <w:bCs/>
          <w:szCs w:val="24"/>
        </w:rPr>
        <w:t xml:space="preserve">3. </w:t>
      </w:r>
      <w:r w:rsidRPr="00C627ED" w:rsidR="00540587">
        <w:rPr>
          <w:rFonts w:ascii="Times New Roman" w:hAnsi="Times New Roman" w:cs="Times New Roman"/>
          <w:b w:val="0"/>
          <w:bCs/>
          <w:szCs w:val="24"/>
        </w:rPr>
        <w:t>Kupující se touto smlouvou zavazuje řádně dodan</w:t>
      </w:r>
      <w:r w:rsidR="003C0702">
        <w:rPr>
          <w:rFonts w:ascii="Times New Roman" w:hAnsi="Times New Roman" w:cs="Times New Roman"/>
          <w:b w:val="0"/>
          <w:bCs/>
          <w:szCs w:val="24"/>
        </w:rPr>
        <w:t>ý</w:t>
      </w:r>
      <w:r w:rsidRPr="00C627ED" w:rsidR="00540587">
        <w:rPr>
          <w:rFonts w:ascii="Times New Roman" w:hAnsi="Times New Roman" w:cs="Times New Roman"/>
          <w:b w:val="0"/>
          <w:bCs/>
          <w:szCs w:val="24"/>
        </w:rPr>
        <w:t xml:space="preserve"> a řádně nainstalovan</w:t>
      </w:r>
      <w:r w:rsidR="003C0702">
        <w:rPr>
          <w:rFonts w:ascii="Times New Roman" w:hAnsi="Times New Roman" w:cs="Times New Roman"/>
          <w:b w:val="0"/>
          <w:bCs/>
          <w:szCs w:val="24"/>
        </w:rPr>
        <w:t>ý předmět koupě</w:t>
      </w:r>
      <w:r w:rsidRPr="00C627ED" w:rsidR="00540587">
        <w:rPr>
          <w:rFonts w:ascii="Times New Roman" w:hAnsi="Times New Roman" w:cs="Times New Roman"/>
          <w:b w:val="0"/>
          <w:bCs/>
          <w:szCs w:val="24"/>
        </w:rPr>
        <w:t xml:space="preserve">, tj. včetně řádně provedené a bezvadné instalace </w:t>
      </w:r>
      <w:r w:rsidR="003C0702">
        <w:rPr>
          <w:rFonts w:ascii="Times New Roman" w:hAnsi="Times New Roman" w:cs="Times New Roman"/>
          <w:b w:val="0"/>
          <w:bCs/>
          <w:szCs w:val="24"/>
        </w:rPr>
        <w:t>předmětu koupě</w:t>
      </w:r>
      <w:r w:rsidRPr="00C627ED" w:rsidR="00540587">
        <w:rPr>
          <w:rFonts w:ascii="Times New Roman" w:hAnsi="Times New Roman" w:cs="Times New Roman"/>
          <w:b w:val="0"/>
          <w:bCs/>
          <w:szCs w:val="24"/>
        </w:rPr>
        <w:t>, převzít a zaplatit prodávajícímu cenu sjednanou v této smlouvě a za podmínek stanovených v této smlouvě a poskytnout prodávajícímu v této smlouvě stanovenou součinnost.</w:t>
      </w:r>
    </w:p>
    <w:p w:rsidRPr="00C627ED" w:rsidR="00C627ED" w:rsidP="00C627ED" w:rsidRDefault="00C627ED" w14:paraId="3709F9B7" w14:textId="77777777"/>
    <w:p w:rsidRPr="007B1C4D" w:rsidR="00540587" w:rsidP="00C627ED" w:rsidRDefault="00C627ED" w14:paraId="14BDB9D3" w14:textId="01B92D78">
      <w:pPr>
        <w:pStyle w:val="Nadpis3"/>
        <w:numPr>
          <w:ilvl w:val="0"/>
          <w:numId w:val="0"/>
        </w:numPr>
        <w:ind w:left="284" w:hanging="284"/>
        <w:jc w:val="both"/>
        <w:rPr>
          <w:rFonts w:ascii="Times New Roman" w:hAnsi="Times New Roman" w:cs="Times New Roman"/>
          <w:b w:val="0"/>
          <w:bCs/>
          <w:sz w:val="22"/>
          <w:szCs w:val="22"/>
        </w:rPr>
      </w:pPr>
      <w:r w:rsidRPr="007B1C4D">
        <w:rPr>
          <w:rFonts w:ascii="Times New Roman" w:hAnsi="Times New Roman" w:cs="Times New Roman"/>
          <w:b w:val="0"/>
          <w:bCs/>
          <w:sz w:val="22"/>
          <w:szCs w:val="22"/>
        </w:rPr>
        <w:t xml:space="preserve">4. </w:t>
      </w:r>
      <w:r w:rsidRPr="7DE9C38C" w:rsidR="00540587">
        <w:rPr>
          <w:rFonts w:ascii="Times New Roman" w:hAnsi="Times New Roman" w:cs="Times New Roman"/>
          <w:b w:val="0"/>
        </w:rPr>
        <w:t>Jestliže je či bude předmět plnění prodávajícího dle této smlouvy chráněn právem duševního vlastnictví nebo je toto právo potřebné k naplnění účelu této smlouvy, pak prodávající podpisem této smlouvy uděluje kupujícímu licenci k užívání díla / systému / software poskytnutého spolu s HW vybavením na základě této smlouvy v rozsahu odpovídajícím požadované konfiguraci systému(ů</w:t>
      </w:r>
      <w:r w:rsidRPr="7DE9C38C" w:rsidR="003C0068">
        <w:rPr>
          <w:rFonts w:ascii="Times New Roman" w:hAnsi="Times New Roman" w:cs="Times New Roman"/>
          <w:b w:val="0"/>
        </w:rPr>
        <w:t>), a</w:t>
      </w:r>
      <w:r w:rsidRPr="7DE9C38C" w:rsidR="00540587">
        <w:rPr>
          <w:rFonts w:ascii="Times New Roman" w:hAnsi="Times New Roman" w:cs="Times New Roman"/>
          <w:b w:val="0"/>
        </w:rPr>
        <w:t xml:space="preserve"> to na dobu časově neomezenou. </w:t>
      </w:r>
    </w:p>
    <w:p w:rsidRPr="007B1C4D" w:rsidR="00C627ED" w:rsidP="00C627ED" w:rsidRDefault="00C627ED" w14:paraId="4D8E8D0C" w14:textId="77777777">
      <w:pPr>
        <w:pStyle w:val="Nadpis2"/>
        <w:numPr>
          <w:ilvl w:val="0"/>
          <w:numId w:val="0"/>
        </w:numPr>
        <w:ind w:left="284"/>
        <w:jc w:val="left"/>
        <w:rPr>
          <w:rFonts w:ascii="Times New Roman" w:hAnsi="Times New Roman" w:cs="Times New Roman"/>
          <w:b w:val="0"/>
          <w:sz w:val="22"/>
          <w:szCs w:val="22"/>
          <w:u w:val="none"/>
        </w:rPr>
      </w:pPr>
    </w:p>
    <w:p w:rsidRPr="007B1C4D" w:rsidR="00540587" w:rsidP="00C627ED" w:rsidRDefault="00C627ED" w14:paraId="70C5E471" w14:textId="77777777">
      <w:pPr>
        <w:pStyle w:val="Nadpis2"/>
        <w:numPr>
          <w:ilvl w:val="0"/>
          <w:numId w:val="0"/>
        </w:numPr>
        <w:ind w:left="284" w:hanging="284"/>
        <w:jc w:val="both"/>
        <w:rPr>
          <w:rFonts w:ascii="Times New Roman" w:hAnsi="Times New Roman" w:cs="Times New Roman"/>
          <w:b w:val="0"/>
          <w:sz w:val="24"/>
          <w:u w:val="none"/>
        </w:rPr>
      </w:pPr>
      <w:r w:rsidRPr="007B1C4D">
        <w:rPr>
          <w:rFonts w:ascii="Times New Roman" w:hAnsi="Times New Roman" w:cs="Times New Roman"/>
          <w:b w:val="0"/>
          <w:sz w:val="24"/>
          <w:u w:val="none"/>
        </w:rPr>
        <w:t xml:space="preserve">5. </w:t>
      </w:r>
      <w:r w:rsidRPr="007B1C4D" w:rsidR="00540587">
        <w:rPr>
          <w:rFonts w:ascii="Times New Roman" w:hAnsi="Times New Roman" w:cs="Times New Roman"/>
          <w:b w:val="0"/>
          <w:sz w:val="24"/>
          <w:u w:val="none"/>
        </w:rPr>
        <w:t>Kupující je oprávněn licenci postoupit třetí osobě. Uzavřením této smlouvy prodávající uděluje kupujícímu souhlas k postoupení licence třetí osobě, přičemž o tomto postoupení postačí prodávajícího informovat prostřednictvím kontaktních údajů uvedených v této smlouvě.</w:t>
      </w:r>
    </w:p>
    <w:p w:rsidRPr="007B1C4D" w:rsidR="00C627ED" w:rsidP="00540587" w:rsidRDefault="00C627ED" w14:paraId="72D9B025" w14:textId="77777777">
      <w:pPr>
        <w:pStyle w:val="Nadpis2"/>
        <w:jc w:val="left"/>
        <w:rPr>
          <w:rFonts w:ascii="Times New Roman" w:hAnsi="Times New Roman" w:cs="Times New Roman"/>
          <w:b w:val="0"/>
          <w:sz w:val="22"/>
          <w:szCs w:val="22"/>
          <w:u w:val="none"/>
        </w:rPr>
      </w:pPr>
    </w:p>
    <w:p w:rsidRPr="007B1C4D" w:rsidR="00540587" w:rsidP="00540587" w:rsidRDefault="00C627ED" w14:paraId="24476744" w14:textId="77777777">
      <w:pPr>
        <w:pStyle w:val="Nadpis2"/>
        <w:jc w:val="left"/>
        <w:rPr>
          <w:rFonts w:ascii="Times New Roman" w:hAnsi="Times New Roman" w:cs="Times New Roman"/>
          <w:b w:val="0"/>
          <w:sz w:val="24"/>
          <w:u w:val="none"/>
        </w:rPr>
      </w:pPr>
      <w:r w:rsidRPr="007B1C4D">
        <w:rPr>
          <w:rFonts w:ascii="Times New Roman" w:hAnsi="Times New Roman" w:cs="Times New Roman"/>
          <w:b w:val="0"/>
          <w:sz w:val="24"/>
          <w:u w:val="none"/>
        </w:rPr>
        <w:t xml:space="preserve">6. </w:t>
      </w:r>
      <w:r w:rsidRPr="007B1C4D" w:rsidR="00540587">
        <w:rPr>
          <w:rFonts w:ascii="Times New Roman" w:hAnsi="Times New Roman" w:cs="Times New Roman"/>
          <w:b w:val="0"/>
          <w:sz w:val="24"/>
          <w:u w:val="none"/>
        </w:rPr>
        <w:t xml:space="preserve">Cena za licenci je již zahrnuta v kupní ceně sjednané dle této smlouvy. Smluvní strany vylučují nároky prodávajícího na jakoukoliv dodatečnou odměnu. Smluvní strany tímto vylučují aplikaci </w:t>
      </w:r>
      <w:proofErr w:type="spellStart"/>
      <w:r w:rsidRPr="007B1C4D" w:rsidR="00540587">
        <w:rPr>
          <w:rFonts w:ascii="Times New Roman" w:hAnsi="Times New Roman" w:cs="Times New Roman"/>
          <w:b w:val="0"/>
          <w:sz w:val="24"/>
          <w:u w:val="none"/>
        </w:rPr>
        <w:t>ust</w:t>
      </w:r>
      <w:proofErr w:type="spellEnd"/>
      <w:r w:rsidRPr="007B1C4D" w:rsidR="00540587">
        <w:rPr>
          <w:rFonts w:ascii="Times New Roman" w:hAnsi="Times New Roman" w:cs="Times New Roman"/>
          <w:b w:val="0"/>
          <w:sz w:val="24"/>
          <w:u w:val="none"/>
        </w:rPr>
        <w:t>. § 2370 a § 2378 až § 2382 občanského zákoníku.</w:t>
      </w:r>
    </w:p>
    <w:p w:rsidRPr="00D100A7" w:rsidR="00540587" w:rsidP="00703710" w:rsidRDefault="00540587" w14:paraId="62515DDD" w14:textId="77777777">
      <w:pPr>
        <w:widowControl w:val="0"/>
        <w:autoSpaceDE w:val="0"/>
        <w:jc w:val="both"/>
      </w:pPr>
    </w:p>
    <w:p w:rsidRPr="00D100A7" w:rsidR="00BB3799" w:rsidP="000F354A" w:rsidRDefault="00BB3799" w14:paraId="668AD008" w14:textId="77777777">
      <w:pPr>
        <w:tabs>
          <w:tab w:val="left" w:pos="567"/>
        </w:tabs>
        <w:spacing w:after="60"/>
        <w:jc w:val="both"/>
        <w:rPr>
          <w:b/>
          <w:bCs/>
        </w:rPr>
      </w:pPr>
    </w:p>
    <w:p w:rsidRPr="00E85B2E" w:rsidR="00FD5690" w:rsidP="00856E0E" w:rsidRDefault="00FD5690" w14:paraId="765BC08F" w14:textId="77777777">
      <w:pPr>
        <w:widowControl w:val="0"/>
        <w:numPr>
          <w:ilvl w:val="0"/>
          <w:numId w:val="19"/>
        </w:numPr>
        <w:tabs>
          <w:tab w:val="left" w:pos="1276"/>
        </w:tabs>
        <w:suppressAutoHyphens w:val="0"/>
        <w:autoSpaceDE w:val="0"/>
        <w:jc w:val="center"/>
        <w:rPr>
          <w:u w:val="single"/>
        </w:rPr>
      </w:pPr>
      <w:r w:rsidRPr="005D0A9D">
        <w:rPr>
          <w:rFonts w:eastAsia="Arial"/>
          <w:b/>
          <w:bCs/>
          <w:color w:val="000000"/>
          <w:u w:val="single"/>
        </w:rPr>
        <w:t>Cena</w:t>
      </w:r>
    </w:p>
    <w:p w:rsidRPr="003D3A79" w:rsidR="00FD5690" w:rsidP="00FD5690" w:rsidRDefault="00FD5690" w14:paraId="38F71F3E" w14:textId="77777777">
      <w:pPr>
        <w:pStyle w:val="Odstavecseseznamem"/>
        <w:ind w:left="0"/>
        <w:rPr>
          <w:lang w:eastAsia="cs-CZ"/>
        </w:rPr>
      </w:pPr>
    </w:p>
    <w:p w:rsidR="00FD5690" w:rsidP="00226ABB" w:rsidRDefault="00A51F61" w14:paraId="7B765993" w14:textId="3A3ECD77">
      <w:pPr>
        <w:numPr>
          <w:ilvl w:val="0"/>
          <w:numId w:val="34"/>
        </w:numPr>
        <w:tabs>
          <w:tab w:val="left" w:pos="0"/>
          <w:tab w:val="left" w:pos="567"/>
        </w:tabs>
        <w:autoSpaceDE w:val="0"/>
        <w:ind w:left="284" w:hanging="284"/>
        <w:jc w:val="both"/>
        <w:outlineLvl w:val="1"/>
        <w:rPr>
          <w:color w:val="000000"/>
        </w:rPr>
      </w:pPr>
      <w:r w:rsidRPr="20738C31">
        <w:rPr>
          <w:color w:val="000000" w:themeColor="text1"/>
        </w:rPr>
        <w:t xml:space="preserve"> </w:t>
      </w:r>
      <w:r w:rsidRPr="20738C31" w:rsidR="00FD5690">
        <w:rPr>
          <w:color w:val="000000" w:themeColor="text1"/>
        </w:rPr>
        <w:t xml:space="preserve">Cena, kterou je kupující povinen zaplatit prodávajícímu za řádně dodaný </w:t>
      </w:r>
      <w:r w:rsidRPr="20738C31" w:rsidR="003D3A79">
        <w:rPr>
          <w:color w:val="000000" w:themeColor="text1"/>
        </w:rPr>
        <w:t>p</w:t>
      </w:r>
      <w:r w:rsidRPr="20738C31" w:rsidR="00FD5690">
        <w:rPr>
          <w:color w:val="000000" w:themeColor="text1"/>
        </w:rPr>
        <w:t>ředmět koupě, byla s</w:t>
      </w:r>
      <w:r w:rsidRPr="20738C31" w:rsidR="001524D7">
        <w:rPr>
          <w:color w:val="000000" w:themeColor="text1"/>
        </w:rPr>
        <w:t>tanovena</w:t>
      </w:r>
      <w:r w:rsidRPr="20738C31" w:rsidR="00FD5690">
        <w:rPr>
          <w:color w:val="000000" w:themeColor="text1"/>
        </w:rPr>
        <w:t xml:space="preserve"> na </w:t>
      </w:r>
      <w:r w:rsidRPr="20738C31" w:rsidR="00FD5690">
        <w:rPr>
          <w:b/>
          <w:color w:val="000000" w:themeColor="text1"/>
        </w:rPr>
        <w:t>základě výsledku poptávkového řízení</w:t>
      </w:r>
      <w:r w:rsidRPr="20738C31" w:rsidR="00FD5690">
        <w:rPr>
          <w:color w:val="000000" w:themeColor="text1"/>
        </w:rPr>
        <w:t xml:space="preserve"> na veřejnou zakázku </w:t>
      </w:r>
      <w:r w:rsidRPr="20738C31" w:rsidR="00F81EDB">
        <w:rPr>
          <w:color w:val="000000" w:themeColor="text1"/>
        </w:rPr>
        <w:t>malého, rozsahu</w:t>
      </w:r>
      <w:r w:rsidRPr="20738C31" w:rsidR="001524D7">
        <w:rPr>
          <w:color w:val="000000" w:themeColor="text1"/>
        </w:rPr>
        <w:t xml:space="preserve"> uvedenou v příloze č. </w:t>
      </w:r>
      <w:r w:rsidRPr="20738C31" w:rsidR="74CA12B0">
        <w:rPr>
          <w:color w:val="000000" w:themeColor="text1"/>
        </w:rPr>
        <w:t>2</w:t>
      </w:r>
      <w:r w:rsidRPr="20738C31" w:rsidR="001524D7">
        <w:rPr>
          <w:color w:val="000000" w:themeColor="text1"/>
        </w:rPr>
        <w:t xml:space="preserve"> – </w:t>
      </w:r>
      <w:r w:rsidRPr="20738C31" w:rsidR="001524D7">
        <w:rPr>
          <w:i/>
          <w:color w:val="000000" w:themeColor="text1"/>
        </w:rPr>
        <w:t>Cenová nabídka</w:t>
      </w:r>
      <w:r w:rsidRPr="20738C31" w:rsidR="001524D7">
        <w:rPr>
          <w:color w:val="000000" w:themeColor="text1"/>
        </w:rPr>
        <w:t>.</w:t>
      </w:r>
    </w:p>
    <w:p w:rsidRPr="001524D7" w:rsidR="001524D7" w:rsidP="00226ABB" w:rsidRDefault="001524D7" w14:paraId="06574442" w14:textId="77777777">
      <w:pPr>
        <w:tabs>
          <w:tab w:val="left" w:pos="0"/>
          <w:tab w:val="left" w:pos="567"/>
        </w:tabs>
        <w:autoSpaceDE w:val="0"/>
        <w:ind w:left="284" w:hanging="284"/>
        <w:jc w:val="both"/>
        <w:outlineLvl w:val="1"/>
        <w:rPr>
          <w:color w:val="000000"/>
        </w:rPr>
      </w:pPr>
    </w:p>
    <w:p w:rsidR="003D3A79" w:rsidP="00226ABB" w:rsidRDefault="009675C6" w14:paraId="5CE24229" w14:textId="098C225B">
      <w:pPr>
        <w:numPr>
          <w:ilvl w:val="0"/>
          <w:numId w:val="48"/>
        </w:numPr>
        <w:tabs>
          <w:tab w:val="left" w:pos="567"/>
        </w:tabs>
        <w:autoSpaceDE w:val="0"/>
        <w:ind w:left="284" w:hanging="284"/>
        <w:jc w:val="both"/>
        <w:outlineLvl w:val="1"/>
        <w:rPr>
          <w:color w:val="000000"/>
        </w:rPr>
      </w:pPr>
      <w:r>
        <w:rPr>
          <w:color w:val="000000"/>
        </w:rPr>
        <w:t xml:space="preserve"> </w:t>
      </w:r>
      <w:r w:rsidRPr="003D3A79" w:rsidR="00FD5690">
        <w:rPr>
          <w:color w:val="000000"/>
        </w:rPr>
        <w:t xml:space="preserve">Uvedená smluvní cena je cenou nejvýše přípustnou a zahrnuje veškeré náklady </w:t>
      </w:r>
      <w:r w:rsidRPr="003D3A79" w:rsidR="00434750">
        <w:rPr>
          <w:color w:val="000000"/>
        </w:rPr>
        <w:t>prodávajícího</w:t>
      </w:r>
      <w:r w:rsidRPr="003D3A79" w:rsidR="00FD5690">
        <w:rPr>
          <w:color w:val="000000"/>
        </w:rPr>
        <w:t xml:space="preserve">. DPH bude fakturována podle zákona č. 235/2004 Sb. o dani z přidané hodnoty platného a účinného ke dni uskutečnění zdanitelného plnění. </w:t>
      </w:r>
    </w:p>
    <w:p w:rsidR="003D3A79" w:rsidP="00226ABB" w:rsidRDefault="003D3A79" w14:paraId="6F1102D9" w14:textId="77777777">
      <w:pPr>
        <w:tabs>
          <w:tab w:val="left" w:pos="567"/>
        </w:tabs>
        <w:autoSpaceDE w:val="0"/>
        <w:ind w:left="284" w:hanging="284"/>
        <w:jc w:val="both"/>
        <w:outlineLvl w:val="1"/>
        <w:rPr>
          <w:color w:val="000000"/>
        </w:rPr>
      </w:pPr>
    </w:p>
    <w:p w:rsidR="00434750" w:rsidP="00226ABB" w:rsidRDefault="00A51F61" w14:paraId="7AA72482" w14:textId="77777777">
      <w:pPr>
        <w:numPr>
          <w:ilvl w:val="0"/>
          <w:numId w:val="34"/>
        </w:numPr>
        <w:tabs>
          <w:tab w:val="left" w:pos="0"/>
          <w:tab w:val="left" w:pos="567"/>
        </w:tabs>
        <w:autoSpaceDE w:val="0"/>
        <w:ind w:left="284" w:hanging="284"/>
        <w:jc w:val="both"/>
        <w:outlineLvl w:val="1"/>
        <w:rPr>
          <w:color w:val="000000"/>
        </w:rPr>
      </w:pPr>
      <w:r>
        <w:rPr>
          <w:color w:val="000000"/>
        </w:rPr>
        <w:t xml:space="preserve"> </w:t>
      </w:r>
      <w:r w:rsidRPr="003D3A79" w:rsidR="00434750">
        <w:rPr>
          <w:color w:val="000000"/>
        </w:rPr>
        <w:t>Kupující</w:t>
      </w:r>
      <w:r w:rsidRPr="003D3A79" w:rsidR="00FD5690">
        <w:rPr>
          <w:color w:val="000000"/>
        </w:rPr>
        <w:t xml:space="preserve"> se zavazuje zaplatit </w:t>
      </w:r>
      <w:r w:rsidRPr="003D3A79" w:rsidR="00434750">
        <w:rPr>
          <w:color w:val="000000"/>
        </w:rPr>
        <w:t>prodávajícímu</w:t>
      </w:r>
      <w:r w:rsidRPr="003D3A79" w:rsidR="00FD5690">
        <w:rPr>
          <w:color w:val="000000"/>
        </w:rPr>
        <w:t xml:space="preserve"> výše uvedeno</w:t>
      </w:r>
      <w:r w:rsidRPr="003D3A79" w:rsidR="00434750">
        <w:rPr>
          <w:color w:val="000000"/>
        </w:rPr>
        <w:t>u</w:t>
      </w:r>
      <w:r w:rsidRPr="003D3A79" w:rsidR="00FD5690">
        <w:rPr>
          <w:color w:val="000000"/>
        </w:rPr>
        <w:t xml:space="preserve"> cenu na základě</w:t>
      </w:r>
      <w:r w:rsidRPr="003D3A79" w:rsidR="00434750">
        <w:rPr>
          <w:color w:val="000000"/>
        </w:rPr>
        <w:t xml:space="preserve"> </w:t>
      </w:r>
      <w:r w:rsidRPr="003D3A79" w:rsidR="003D3A79">
        <w:rPr>
          <w:color w:val="000000"/>
        </w:rPr>
        <w:t>vystavené faktury</w:t>
      </w:r>
      <w:r w:rsidRPr="003D3A79" w:rsidR="00434750">
        <w:rPr>
          <w:color w:val="000000"/>
        </w:rPr>
        <w:t xml:space="preserve"> prodávajícího. Faktura</w:t>
      </w:r>
      <w:r w:rsidRPr="003D3A79" w:rsidR="00FD5690">
        <w:rPr>
          <w:color w:val="000000"/>
        </w:rPr>
        <w:t xml:space="preserve"> bud</w:t>
      </w:r>
      <w:r w:rsidRPr="003D3A79" w:rsidR="00434750">
        <w:rPr>
          <w:color w:val="000000"/>
        </w:rPr>
        <w:t>e</w:t>
      </w:r>
      <w:r w:rsidRPr="003D3A79" w:rsidR="00FD5690">
        <w:rPr>
          <w:color w:val="000000"/>
        </w:rPr>
        <w:t xml:space="preserve"> mít stanovené náležitosti podle</w:t>
      </w:r>
      <w:r w:rsidRPr="003D3A79" w:rsidR="00434750">
        <w:rPr>
          <w:color w:val="000000"/>
        </w:rPr>
        <w:t xml:space="preserve"> této</w:t>
      </w:r>
      <w:r w:rsidRPr="003D3A79" w:rsidR="00FD5690">
        <w:rPr>
          <w:color w:val="000000"/>
        </w:rPr>
        <w:t xml:space="preserve"> </w:t>
      </w:r>
      <w:r w:rsidRPr="003D3A79" w:rsidR="00434750">
        <w:rPr>
          <w:color w:val="000000"/>
        </w:rPr>
        <w:t>s</w:t>
      </w:r>
      <w:r w:rsidRPr="003D3A79" w:rsidR="00FD5690">
        <w:rPr>
          <w:color w:val="000000"/>
        </w:rPr>
        <w:t xml:space="preserve">mlouvy a na základě podmínek dále v této </w:t>
      </w:r>
      <w:r w:rsidRPr="003D3A79" w:rsidR="00434750">
        <w:rPr>
          <w:color w:val="000000"/>
        </w:rPr>
        <w:t>s</w:t>
      </w:r>
      <w:r w:rsidRPr="003D3A79" w:rsidR="00FD5690">
        <w:rPr>
          <w:color w:val="000000"/>
        </w:rPr>
        <w:t>mlouvě specifikovaných.</w:t>
      </w:r>
    </w:p>
    <w:p w:rsidRPr="003D3A79" w:rsidR="00247E2F" w:rsidP="00226ABB" w:rsidRDefault="00247E2F" w14:paraId="3D14301D" w14:textId="77777777">
      <w:pPr>
        <w:tabs>
          <w:tab w:val="left" w:pos="0"/>
          <w:tab w:val="left" w:pos="567"/>
        </w:tabs>
        <w:autoSpaceDE w:val="0"/>
        <w:ind w:left="284" w:hanging="284"/>
        <w:jc w:val="both"/>
        <w:outlineLvl w:val="1"/>
        <w:rPr>
          <w:color w:val="000000"/>
        </w:rPr>
      </w:pPr>
    </w:p>
    <w:p w:rsidR="00FD5690" w:rsidP="00226ABB" w:rsidRDefault="00FD5690" w14:paraId="79307BCB" w14:textId="6951DF44">
      <w:pPr>
        <w:numPr>
          <w:ilvl w:val="0"/>
          <w:numId w:val="34"/>
        </w:numPr>
        <w:tabs>
          <w:tab w:val="left" w:pos="0"/>
          <w:tab w:val="left" w:pos="567"/>
        </w:tabs>
        <w:autoSpaceDE w:val="0"/>
        <w:ind w:left="284" w:hanging="284"/>
        <w:jc w:val="both"/>
        <w:outlineLvl w:val="1"/>
        <w:rPr>
          <w:b/>
          <w:bCs/>
          <w:color w:val="000000"/>
        </w:rPr>
      </w:pPr>
      <w:r w:rsidRPr="003D3A79">
        <w:rPr>
          <w:color w:val="000000"/>
        </w:rPr>
        <w:t>Faktur</w:t>
      </w:r>
      <w:r w:rsidRPr="003D3A79" w:rsidR="00434750">
        <w:rPr>
          <w:color w:val="000000"/>
        </w:rPr>
        <w:t>a</w:t>
      </w:r>
      <w:r w:rsidRPr="003D3A79">
        <w:rPr>
          <w:color w:val="000000"/>
        </w:rPr>
        <w:t xml:space="preserve"> </w:t>
      </w:r>
      <w:r w:rsidRPr="003D3A79" w:rsidR="00434750">
        <w:rPr>
          <w:color w:val="000000"/>
        </w:rPr>
        <w:t xml:space="preserve">bude </w:t>
      </w:r>
      <w:r w:rsidRPr="003D3A79">
        <w:rPr>
          <w:color w:val="000000"/>
        </w:rPr>
        <w:t>zaslán</w:t>
      </w:r>
      <w:r w:rsidRPr="003D3A79" w:rsidR="00434750">
        <w:rPr>
          <w:color w:val="000000"/>
        </w:rPr>
        <w:t>a</w:t>
      </w:r>
      <w:r w:rsidRPr="003D3A79">
        <w:rPr>
          <w:color w:val="000000"/>
        </w:rPr>
        <w:t xml:space="preserve"> elektronicky na e-mail:</w:t>
      </w:r>
      <w:r w:rsidRPr="003D3A79">
        <w:rPr>
          <w:b/>
          <w:bCs/>
          <w:color w:val="000000"/>
        </w:rPr>
        <w:t xml:space="preserve"> </w:t>
      </w:r>
      <w:hyperlink w:history="1" r:id="rId12">
        <w:r w:rsidRPr="00623326" w:rsidR="00247E2F">
          <w:rPr>
            <w:rStyle w:val="Hypertextovodkaz"/>
            <w:b/>
            <w:bCs/>
          </w:rPr>
          <w:t>bohuslav.rehak@suspk.cz</w:t>
        </w:r>
      </w:hyperlink>
    </w:p>
    <w:p w:rsidRPr="003D3A79" w:rsidR="00247E2F" w:rsidP="00226ABB" w:rsidRDefault="00247E2F" w14:paraId="2918D9AC" w14:textId="77777777">
      <w:pPr>
        <w:tabs>
          <w:tab w:val="left" w:pos="0"/>
          <w:tab w:val="left" w:pos="567"/>
        </w:tabs>
        <w:autoSpaceDE w:val="0"/>
        <w:ind w:left="284" w:hanging="284"/>
        <w:jc w:val="both"/>
        <w:outlineLvl w:val="1"/>
        <w:rPr>
          <w:b/>
          <w:bCs/>
          <w:color w:val="000000"/>
        </w:rPr>
      </w:pPr>
    </w:p>
    <w:p w:rsidR="00FD5690" w:rsidP="00226ABB" w:rsidRDefault="003D3A79" w14:paraId="540A2297" w14:textId="77777777">
      <w:pPr>
        <w:tabs>
          <w:tab w:val="left" w:pos="0"/>
          <w:tab w:val="left" w:pos="567"/>
        </w:tabs>
        <w:autoSpaceDE w:val="0"/>
        <w:ind w:left="284" w:hanging="284"/>
        <w:jc w:val="both"/>
        <w:outlineLvl w:val="1"/>
      </w:pPr>
      <w:r>
        <w:t xml:space="preserve">4. </w:t>
      </w:r>
      <w:r w:rsidRPr="003D3A79" w:rsidR="00FD5690">
        <w:t>Lhůta splatnosti faktur</w:t>
      </w:r>
      <w:r w:rsidRPr="003D3A79" w:rsidR="00434750">
        <w:t>y</w:t>
      </w:r>
      <w:r w:rsidRPr="003D3A79" w:rsidR="00FD5690">
        <w:t xml:space="preserve"> je </w:t>
      </w:r>
      <w:r w:rsidRPr="003D3A79" w:rsidR="00FD5690">
        <w:rPr>
          <w:b/>
        </w:rPr>
        <w:t>30</w:t>
      </w:r>
      <w:r w:rsidRPr="003D3A79" w:rsidR="00FD5690">
        <w:t xml:space="preserve"> kalendářních dnů ode dne doručení faktury odsouhlasené</w:t>
      </w:r>
      <w:r w:rsidRPr="003D3A79" w:rsidR="00434750">
        <w:t xml:space="preserve"> </w:t>
      </w:r>
      <w:r w:rsidRPr="003D3A79" w:rsidR="00FD5690">
        <w:t>smluvními stranami.</w:t>
      </w:r>
      <w:r w:rsidRPr="003D3A79" w:rsidR="00FD5690">
        <w:rPr>
          <w:color w:val="000000"/>
        </w:rPr>
        <w:t xml:space="preserve"> </w:t>
      </w:r>
      <w:r w:rsidRPr="003D3A79" w:rsidR="00FD5690">
        <w:t>V pochybnostech se má za to, že faktura byla doručena třetí den po odeslání.</w:t>
      </w:r>
    </w:p>
    <w:p w:rsidRPr="003D3A79" w:rsidR="00247E2F" w:rsidP="00226ABB" w:rsidRDefault="00247E2F" w14:paraId="0BE5F084" w14:textId="77777777">
      <w:pPr>
        <w:tabs>
          <w:tab w:val="left" w:pos="0"/>
          <w:tab w:val="left" w:pos="567"/>
        </w:tabs>
        <w:autoSpaceDE w:val="0"/>
        <w:ind w:left="284" w:hanging="284"/>
        <w:jc w:val="both"/>
        <w:outlineLvl w:val="1"/>
      </w:pPr>
    </w:p>
    <w:p w:rsidR="00FD5690" w:rsidP="00226ABB" w:rsidRDefault="003D3A79" w14:paraId="23DDE0D6" w14:textId="77777777">
      <w:pPr>
        <w:tabs>
          <w:tab w:val="left" w:pos="0"/>
          <w:tab w:val="left" w:pos="567"/>
        </w:tabs>
        <w:autoSpaceDE w:val="0"/>
        <w:ind w:left="284" w:hanging="284"/>
        <w:jc w:val="both"/>
        <w:outlineLvl w:val="1"/>
        <w:rPr>
          <w:color w:val="000000"/>
        </w:rPr>
      </w:pPr>
      <w:r>
        <w:rPr>
          <w:color w:val="000000"/>
        </w:rPr>
        <w:t>5</w:t>
      </w:r>
      <w:r w:rsidRPr="003D3A79" w:rsidR="00FD5690">
        <w:rPr>
          <w:color w:val="000000"/>
        </w:rPr>
        <w:t xml:space="preserve">. Nebude-li na faktuře uvedeno jinak, bude </w:t>
      </w:r>
      <w:r w:rsidRPr="003D3A79" w:rsidR="00434750">
        <w:rPr>
          <w:color w:val="000000"/>
        </w:rPr>
        <w:t>kupující</w:t>
      </w:r>
      <w:r w:rsidRPr="003D3A79" w:rsidR="00FD5690">
        <w:rPr>
          <w:color w:val="000000"/>
        </w:rPr>
        <w:t xml:space="preserve"> hradit fakturovanou částku na ten účet </w:t>
      </w:r>
      <w:r w:rsidRPr="003D3A79" w:rsidR="00434750">
        <w:rPr>
          <w:color w:val="000000"/>
        </w:rPr>
        <w:t>prodávajícího</w:t>
      </w:r>
      <w:r w:rsidRPr="003D3A79" w:rsidR="00FD5690">
        <w:rPr>
          <w:color w:val="000000"/>
        </w:rPr>
        <w:t xml:space="preserve">, který je správcem daně zveřejněn způsobem umožňujícím dálkový přístup dle §109 odst. 2 písm. c) zákona č. 235/2004 Sb., o DPH. Jestliže bude na faktuře uveden jiný účet </w:t>
      </w:r>
      <w:r w:rsidRPr="003D3A79" w:rsidR="00434750">
        <w:rPr>
          <w:color w:val="000000"/>
        </w:rPr>
        <w:t>prodávajícího</w:t>
      </w:r>
      <w:r w:rsidRPr="003D3A79" w:rsidR="00FD5690">
        <w:rPr>
          <w:color w:val="000000"/>
        </w:rPr>
        <w:t xml:space="preserve"> než takto zveřejněný, bere </w:t>
      </w:r>
      <w:r w:rsidRPr="003D3A79" w:rsidR="00434750">
        <w:rPr>
          <w:color w:val="000000"/>
        </w:rPr>
        <w:t>prodávající</w:t>
      </w:r>
      <w:r w:rsidRPr="003D3A79" w:rsidR="00FD5690">
        <w:rPr>
          <w:color w:val="000000"/>
        </w:rPr>
        <w:t xml:space="preserve"> na vědomí, že </w:t>
      </w:r>
      <w:r w:rsidRPr="003D3A79" w:rsidR="00434750">
        <w:rPr>
          <w:color w:val="000000"/>
        </w:rPr>
        <w:t>kupující</w:t>
      </w:r>
      <w:r w:rsidRPr="003D3A79" w:rsidR="00FD5690">
        <w:rPr>
          <w:color w:val="000000"/>
        </w:rPr>
        <w:t xml:space="preserve"> je bez dalšího oprávněn zaplatit na uvedený účet pouze fakturovanou částku bez DPH; </w:t>
      </w:r>
      <w:r w:rsidRPr="003D3A79" w:rsidR="00434750">
        <w:rPr>
          <w:color w:val="000000"/>
        </w:rPr>
        <w:t>Kupující</w:t>
      </w:r>
      <w:r w:rsidRPr="003D3A79" w:rsidR="00FD5690">
        <w:rPr>
          <w:color w:val="000000"/>
        </w:rPr>
        <w:t xml:space="preserve"> </w:t>
      </w:r>
      <w:r w:rsidRPr="003D3A79" w:rsidR="00FD5690">
        <w:rPr>
          <w:color w:val="000000"/>
        </w:rPr>
        <w:t xml:space="preserve">v takovém případě zaplatí DPH přímo na účet správce daně. O takovémto postupu dodatečně písemně informuje </w:t>
      </w:r>
      <w:r w:rsidRPr="003D3A79" w:rsidR="00434750">
        <w:rPr>
          <w:color w:val="000000"/>
        </w:rPr>
        <w:t>prodávajícího</w:t>
      </w:r>
      <w:r w:rsidRPr="003D3A79" w:rsidR="00FD5690">
        <w:rPr>
          <w:color w:val="000000"/>
        </w:rPr>
        <w:t xml:space="preserve">.  </w:t>
      </w:r>
    </w:p>
    <w:p w:rsidRPr="003D3A79" w:rsidR="00247E2F" w:rsidP="00247E2F" w:rsidRDefault="00247E2F" w14:paraId="710AF675" w14:textId="77777777">
      <w:pPr>
        <w:tabs>
          <w:tab w:val="left" w:pos="0"/>
        </w:tabs>
        <w:autoSpaceDE w:val="0"/>
        <w:ind w:left="284" w:hanging="284"/>
        <w:jc w:val="both"/>
        <w:outlineLvl w:val="1"/>
        <w:rPr>
          <w:color w:val="000000"/>
        </w:rPr>
      </w:pPr>
    </w:p>
    <w:p w:rsidR="00FD5690" w:rsidP="00226ABB" w:rsidRDefault="003D3A79" w14:paraId="12072D63" w14:textId="77777777">
      <w:pPr>
        <w:tabs>
          <w:tab w:val="left" w:pos="0"/>
          <w:tab w:val="left" w:pos="2268"/>
        </w:tabs>
        <w:autoSpaceDE w:val="0"/>
        <w:ind w:left="284" w:hanging="284"/>
        <w:jc w:val="both"/>
        <w:outlineLvl w:val="1"/>
        <w:rPr>
          <w:color w:val="000000"/>
        </w:rPr>
      </w:pPr>
      <w:r>
        <w:rPr>
          <w:color w:val="000000"/>
        </w:rPr>
        <w:t>6</w:t>
      </w:r>
      <w:r w:rsidRPr="003D3A79" w:rsidR="00FD5690">
        <w:rPr>
          <w:color w:val="000000"/>
        </w:rPr>
        <w:t xml:space="preserve">. Pokud je v okamžiku fakturace o </w:t>
      </w:r>
      <w:r w:rsidRPr="003D3A79" w:rsidR="00856E0E">
        <w:rPr>
          <w:color w:val="000000"/>
        </w:rPr>
        <w:t>prodávajícím</w:t>
      </w:r>
      <w:r w:rsidRPr="003D3A79" w:rsidR="00FD5690">
        <w:rPr>
          <w:color w:val="000000"/>
        </w:rPr>
        <w:t xml:space="preserve"> zveřejněna způsobem umožňujícím dálkový přístup skutečnost, že je nespolehlivým plátcem a vzniká tak ručení dle §109 odst. 3 zákona č. 235/2004 Sb., o DPH, bere </w:t>
      </w:r>
      <w:r w:rsidRPr="003D3A79" w:rsidR="00856E0E">
        <w:rPr>
          <w:color w:val="000000"/>
        </w:rPr>
        <w:t xml:space="preserve">prodávající </w:t>
      </w:r>
      <w:r w:rsidRPr="003D3A79" w:rsidR="00FD5690">
        <w:rPr>
          <w:color w:val="000000"/>
        </w:rPr>
        <w:t xml:space="preserve">na vědomí, že </w:t>
      </w:r>
      <w:r w:rsidRPr="003D3A79" w:rsidR="00856E0E">
        <w:rPr>
          <w:color w:val="000000"/>
        </w:rPr>
        <w:t>kupující</w:t>
      </w:r>
      <w:r w:rsidRPr="003D3A79" w:rsidR="00FD5690">
        <w:rPr>
          <w:color w:val="000000"/>
        </w:rPr>
        <w:t xml:space="preserve"> je bez dalšího oprávněn zaplatit na účet </w:t>
      </w:r>
      <w:r w:rsidRPr="003D3A79" w:rsidR="00856E0E">
        <w:rPr>
          <w:color w:val="000000"/>
        </w:rPr>
        <w:t>prodávajícího</w:t>
      </w:r>
      <w:r w:rsidRPr="003D3A79" w:rsidR="00FD5690">
        <w:rPr>
          <w:color w:val="000000"/>
        </w:rPr>
        <w:t xml:space="preserve"> pouze fakturovanou částku bez DPH; </w:t>
      </w:r>
      <w:r w:rsidRPr="003D3A79" w:rsidR="00856E0E">
        <w:rPr>
          <w:color w:val="000000"/>
        </w:rPr>
        <w:t>Kupující</w:t>
      </w:r>
      <w:r w:rsidRPr="003D3A79" w:rsidR="00FD5690">
        <w:rPr>
          <w:color w:val="000000"/>
        </w:rPr>
        <w:t xml:space="preserve"> v takovém případě zaplatí DPH přímo na účet správce daně. O takovémto postupu dodatečně písemně informuje</w:t>
      </w:r>
      <w:r w:rsidRPr="003D3A79" w:rsidR="00856E0E">
        <w:rPr>
          <w:color w:val="000000"/>
        </w:rPr>
        <w:t xml:space="preserve"> prodávajícího.</w:t>
      </w:r>
      <w:r w:rsidRPr="003D3A79" w:rsidR="00FD5690">
        <w:rPr>
          <w:color w:val="000000"/>
        </w:rPr>
        <w:t xml:space="preserve"> </w:t>
      </w:r>
    </w:p>
    <w:p w:rsidRPr="003D3A79" w:rsidR="00247E2F" w:rsidP="00247E2F" w:rsidRDefault="00247E2F" w14:paraId="6188B569" w14:textId="77777777">
      <w:pPr>
        <w:tabs>
          <w:tab w:val="left" w:pos="0"/>
        </w:tabs>
        <w:autoSpaceDE w:val="0"/>
        <w:ind w:left="284" w:hanging="284"/>
        <w:jc w:val="both"/>
        <w:outlineLvl w:val="1"/>
        <w:rPr>
          <w:color w:val="000000"/>
        </w:rPr>
      </w:pPr>
    </w:p>
    <w:p w:rsidR="00FD5690" w:rsidP="00247E2F" w:rsidRDefault="003D3A79" w14:paraId="3864F8EB" w14:textId="77777777">
      <w:pPr>
        <w:tabs>
          <w:tab w:val="left" w:pos="0"/>
        </w:tabs>
        <w:autoSpaceDE w:val="0"/>
        <w:ind w:left="284" w:hanging="284"/>
        <w:jc w:val="both"/>
        <w:outlineLvl w:val="1"/>
        <w:rPr>
          <w:color w:val="000000"/>
        </w:rPr>
      </w:pPr>
      <w:r>
        <w:rPr>
          <w:color w:val="000000"/>
        </w:rPr>
        <w:t>7</w:t>
      </w:r>
      <w:r w:rsidRPr="003D3A79" w:rsidR="00FD5690">
        <w:rPr>
          <w:color w:val="000000"/>
        </w:rPr>
        <w:t xml:space="preserve">. Daňový doklad – faktura musí obsahovat všechny náležitosti řádného účetního a daňového dokladu ve smyslu příslušných právních předpisů, zejména zákona č. 235/2004 Sb., o dani z přidané hodnoty v platném znění, ve znění pozdějších předpisů (včetně názvu obchodní firmy, sídla, čísla OV2 a smlouvy </w:t>
      </w:r>
      <w:r w:rsidRPr="003D3A79" w:rsidR="00856E0E">
        <w:rPr>
          <w:color w:val="000000"/>
        </w:rPr>
        <w:t>kupujícího</w:t>
      </w:r>
      <w:r w:rsidRPr="003D3A79" w:rsidR="00FD5690">
        <w:rPr>
          <w:color w:val="000000"/>
        </w:rPr>
        <w:t>) a dále dle požadavků</w:t>
      </w:r>
      <w:r w:rsidRPr="003D3A79" w:rsidR="00856E0E">
        <w:rPr>
          <w:color w:val="000000"/>
        </w:rPr>
        <w:t xml:space="preserve"> kupujícího </w:t>
      </w:r>
      <w:r w:rsidRPr="003D3A79" w:rsidR="00FD5690">
        <w:rPr>
          <w:color w:val="000000"/>
        </w:rPr>
        <w:t xml:space="preserve">stanovených touto smlouvou. V případě, že faktura nebude mít odpovídající náležitosti, je </w:t>
      </w:r>
      <w:r w:rsidRPr="003D3A79" w:rsidR="00856E0E">
        <w:rPr>
          <w:color w:val="000000"/>
        </w:rPr>
        <w:t>kupující</w:t>
      </w:r>
      <w:r w:rsidRPr="003D3A79" w:rsidR="00FD5690">
        <w:rPr>
          <w:color w:val="000000"/>
        </w:rPr>
        <w:t xml:space="preserve"> oprávněn ji vrátit ve lhůtě splatnosti zpět </w:t>
      </w:r>
      <w:r w:rsidRPr="003D3A79" w:rsidR="00856E0E">
        <w:rPr>
          <w:color w:val="000000"/>
        </w:rPr>
        <w:t>prodávajícímu</w:t>
      </w:r>
      <w:r w:rsidRPr="003D3A79" w:rsidR="00FD5690">
        <w:rPr>
          <w:color w:val="000000"/>
        </w:rPr>
        <w:t xml:space="preserve"> k doplnění, aniž se tak dostane do prodlení se splatností. Lhůta splatnosti počíná běžet znovu od opětovného doručení náležitě doplněného či opraveného dokladu </w:t>
      </w:r>
      <w:r w:rsidRPr="003D3A79" w:rsidR="00856E0E">
        <w:rPr>
          <w:color w:val="000000"/>
        </w:rPr>
        <w:t>kupujícímu</w:t>
      </w:r>
      <w:r w:rsidRPr="003D3A79" w:rsidR="00FD5690">
        <w:rPr>
          <w:color w:val="000000"/>
        </w:rPr>
        <w:t>.</w:t>
      </w:r>
    </w:p>
    <w:p w:rsidRPr="003D3A79" w:rsidR="00247E2F" w:rsidP="00247E2F" w:rsidRDefault="00247E2F" w14:paraId="4435FED8" w14:textId="77777777">
      <w:pPr>
        <w:tabs>
          <w:tab w:val="left" w:pos="0"/>
        </w:tabs>
        <w:autoSpaceDE w:val="0"/>
        <w:ind w:left="284" w:hanging="284"/>
        <w:jc w:val="both"/>
        <w:outlineLvl w:val="1"/>
        <w:rPr>
          <w:color w:val="000000"/>
        </w:rPr>
      </w:pPr>
    </w:p>
    <w:p w:rsidR="00FD5690" w:rsidP="00247E2F" w:rsidRDefault="003D3A79" w14:paraId="14AE33EE" w14:textId="77777777">
      <w:pPr>
        <w:tabs>
          <w:tab w:val="left" w:pos="0"/>
        </w:tabs>
        <w:autoSpaceDE w:val="0"/>
        <w:ind w:left="284" w:hanging="284"/>
        <w:jc w:val="both"/>
        <w:outlineLvl w:val="1"/>
        <w:rPr>
          <w:color w:val="000000"/>
        </w:rPr>
      </w:pPr>
      <w:r>
        <w:rPr>
          <w:color w:val="000000"/>
        </w:rPr>
        <w:t>8</w:t>
      </w:r>
      <w:r w:rsidRPr="003D3A79" w:rsidR="00FD5690">
        <w:rPr>
          <w:color w:val="000000"/>
        </w:rPr>
        <w:t xml:space="preserve">. Právo </w:t>
      </w:r>
      <w:r w:rsidRPr="003D3A79" w:rsidR="00856E0E">
        <w:rPr>
          <w:color w:val="000000"/>
        </w:rPr>
        <w:t>prodávajícího</w:t>
      </w:r>
      <w:r w:rsidRPr="003D3A79" w:rsidR="00FD5690">
        <w:rPr>
          <w:color w:val="000000"/>
        </w:rPr>
        <w:t xml:space="preserve"> na vystavení faktury vzniká až po podpisu </w:t>
      </w:r>
      <w:bookmarkStart w:name="_Hlk204854248" w:id="1"/>
      <w:r w:rsidRPr="003D3A79" w:rsidR="00FD5690">
        <w:rPr>
          <w:color w:val="000000"/>
        </w:rPr>
        <w:t xml:space="preserve">protokolu o předání a převzetí </w:t>
      </w:r>
      <w:r>
        <w:rPr>
          <w:color w:val="000000"/>
        </w:rPr>
        <w:t>p</w:t>
      </w:r>
      <w:r w:rsidRPr="003D3A79" w:rsidR="00856E0E">
        <w:rPr>
          <w:color w:val="000000"/>
        </w:rPr>
        <w:t>ředmětu koupě</w:t>
      </w:r>
      <w:r w:rsidRPr="003D3A79" w:rsidR="00FD5690">
        <w:rPr>
          <w:color w:val="000000"/>
        </w:rPr>
        <w:t xml:space="preserve"> bez vad oběma smluvními stranami</w:t>
      </w:r>
      <w:bookmarkEnd w:id="1"/>
      <w:r w:rsidRPr="003D3A79" w:rsidR="00856E0E">
        <w:rPr>
          <w:color w:val="000000"/>
        </w:rPr>
        <w:t xml:space="preserve">. Podepsaný protokol o předání a převzetí bude tvořit přílohu faktury. </w:t>
      </w:r>
      <w:r w:rsidRPr="003D3A79" w:rsidR="00FD5690">
        <w:rPr>
          <w:color w:val="000000"/>
        </w:rPr>
        <w:t xml:space="preserve"> </w:t>
      </w:r>
    </w:p>
    <w:p w:rsidRPr="003D3A79" w:rsidR="00247E2F" w:rsidP="00247E2F" w:rsidRDefault="00247E2F" w14:paraId="1AC6B0A5" w14:textId="77777777">
      <w:pPr>
        <w:tabs>
          <w:tab w:val="left" w:pos="0"/>
        </w:tabs>
        <w:autoSpaceDE w:val="0"/>
        <w:ind w:left="284" w:hanging="284"/>
        <w:jc w:val="both"/>
        <w:outlineLvl w:val="1"/>
        <w:rPr>
          <w:color w:val="000000"/>
        </w:rPr>
      </w:pPr>
    </w:p>
    <w:p w:rsidR="00FD5690" w:rsidP="00247E2F" w:rsidRDefault="00A51F61" w14:paraId="7A0ADBCB" w14:textId="77777777">
      <w:pPr>
        <w:tabs>
          <w:tab w:val="left" w:pos="0"/>
        </w:tabs>
        <w:autoSpaceDE w:val="0"/>
        <w:ind w:left="284" w:hanging="284"/>
        <w:jc w:val="both"/>
        <w:outlineLvl w:val="1"/>
        <w:rPr>
          <w:color w:val="000000"/>
        </w:rPr>
      </w:pPr>
      <w:r>
        <w:rPr>
          <w:color w:val="000000"/>
        </w:rPr>
        <w:t>9</w:t>
      </w:r>
      <w:r w:rsidRPr="003D3A79" w:rsidR="00FD5690">
        <w:rPr>
          <w:color w:val="000000"/>
        </w:rPr>
        <w:t xml:space="preserve">. </w:t>
      </w:r>
      <w:r w:rsidRPr="003D3A79" w:rsidR="00856E0E">
        <w:rPr>
          <w:color w:val="000000"/>
        </w:rPr>
        <w:t>F</w:t>
      </w:r>
      <w:r w:rsidRPr="003D3A79" w:rsidR="00FD5690">
        <w:rPr>
          <w:color w:val="000000"/>
        </w:rPr>
        <w:t xml:space="preserve">aktura je považována za uhrazenou okamžikem odepsání fakturované částky z účtu </w:t>
      </w:r>
      <w:r w:rsidR="0020370E">
        <w:rPr>
          <w:color w:val="000000"/>
        </w:rPr>
        <w:t>kupujícího</w:t>
      </w:r>
      <w:r w:rsidRPr="003D3A79" w:rsidR="00FD5690">
        <w:rPr>
          <w:color w:val="000000"/>
        </w:rPr>
        <w:t>.</w:t>
      </w:r>
    </w:p>
    <w:p w:rsidRPr="003D3A79" w:rsidR="00D073E6" w:rsidP="00247E2F" w:rsidRDefault="00D073E6" w14:paraId="5B8329F5" w14:textId="77777777">
      <w:pPr>
        <w:tabs>
          <w:tab w:val="left" w:pos="0"/>
        </w:tabs>
        <w:autoSpaceDE w:val="0"/>
        <w:ind w:left="284" w:hanging="284"/>
        <w:jc w:val="both"/>
        <w:outlineLvl w:val="1"/>
        <w:rPr>
          <w:color w:val="000000"/>
        </w:rPr>
      </w:pPr>
    </w:p>
    <w:p w:rsidR="00856E0E" w:rsidP="00D073E6" w:rsidRDefault="00856E0E" w14:paraId="0D9EECA4" w14:textId="77777777">
      <w:pPr>
        <w:tabs>
          <w:tab w:val="left" w:pos="0"/>
        </w:tabs>
        <w:autoSpaceDE w:val="0"/>
        <w:ind w:left="284" w:hanging="284"/>
        <w:jc w:val="center"/>
        <w:rPr>
          <w:b/>
          <w:bCs/>
          <w:color w:val="000000"/>
          <w:u w:val="single"/>
        </w:rPr>
      </w:pPr>
      <w:r w:rsidRPr="003D3A79">
        <w:rPr>
          <w:b/>
          <w:bCs/>
          <w:color w:val="000000"/>
        </w:rPr>
        <w:t>IV</w:t>
      </w:r>
      <w:r w:rsidRPr="00E85B2E">
        <w:rPr>
          <w:b/>
          <w:bCs/>
          <w:color w:val="000000"/>
          <w:u w:val="single"/>
        </w:rPr>
        <w:t>. Termín a místo plnění</w:t>
      </w:r>
    </w:p>
    <w:p w:rsidRPr="003D3A79" w:rsidR="00D073E6" w:rsidP="00D073E6" w:rsidRDefault="00D073E6" w14:paraId="20A3108D" w14:textId="2DE553CB">
      <w:pPr>
        <w:tabs>
          <w:tab w:val="left" w:pos="0"/>
        </w:tabs>
        <w:autoSpaceDE w:val="0"/>
        <w:ind w:left="284" w:hanging="284"/>
        <w:jc w:val="center"/>
        <w:rPr>
          <w:b/>
          <w:bCs/>
          <w:color w:val="000000"/>
        </w:rPr>
      </w:pPr>
    </w:p>
    <w:p w:rsidRPr="002B47D2" w:rsidR="00B27267" w:rsidP="003D3A79" w:rsidRDefault="00A51F61" w14:paraId="24E906A7" w14:textId="45E9A34C">
      <w:pPr>
        <w:numPr>
          <w:ilvl w:val="0"/>
          <w:numId w:val="35"/>
        </w:numPr>
        <w:autoSpaceDE w:val="0"/>
        <w:ind w:left="284" w:hanging="284"/>
        <w:jc w:val="both"/>
      </w:pPr>
      <w:r>
        <w:t xml:space="preserve"> </w:t>
      </w:r>
      <w:r w:rsidR="00A80FD3">
        <w:t xml:space="preserve">Prodávající je povinen odevzdat </w:t>
      </w:r>
      <w:r w:rsidR="003D3A79">
        <w:t>p</w:t>
      </w:r>
      <w:r w:rsidR="00A80FD3">
        <w:t xml:space="preserve">ředmět koupě kupujícímu nejpozději do 30 dnů od </w:t>
      </w:r>
      <w:r w:rsidR="77E369B4">
        <w:t>podpisu</w:t>
      </w:r>
      <w:r w:rsidR="003327C6">
        <w:t xml:space="preserve"> </w:t>
      </w:r>
      <w:r w:rsidR="00A80FD3">
        <w:t>této smlouvy.</w:t>
      </w:r>
    </w:p>
    <w:p w:rsidRPr="003D3A79" w:rsidR="00A80FD3" w:rsidP="00B27267" w:rsidRDefault="00A80FD3" w14:paraId="1AB0FB8E" w14:textId="77777777">
      <w:pPr>
        <w:autoSpaceDE w:val="0"/>
        <w:jc w:val="both"/>
        <w:rPr>
          <w:lang w:eastAsia="cs-CZ"/>
        </w:rPr>
      </w:pPr>
    </w:p>
    <w:p w:rsidRPr="00F81EDB" w:rsidR="00FD5690" w:rsidP="003D3A79" w:rsidRDefault="00A51F61" w14:paraId="12AF239F" w14:textId="77777777">
      <w:pPr>
        <w:numPr>
          <w:ilvl w:val="0"/>
          <w:numId w:val="35"/>
        </w:numPr>
        <w:autoSpaceDE w:val="0"/>
        <w:ind w:left="284" w:hanging="284"/>
        <w:jc w:val="both"/>
        <w:rPr>
          <w:rFonts w:eastAsia="Arial"/>
        </w:rPr>
      </w:pPr>
      <w:r>
        <w:rPr>
          <w:lang w:eastAsia="cs-CZ"/>
        </w:rPr>
        <w:t xml:space="preserve"> </w:t>
      </w:r>
      <w:r w:rsidRPr="003D3A79" w:rsidR="00B27267">
        <w:rPr>
          <w:lang w:eastAsia="cs-CZ"/>
        </w:rPr>
        <w:t xml:space="preserve">Místo plnění je: </w:t>
      </w:r>
      <w:r w:rsidRPr="00F81EDB" w:rsidR="00B27267">
        <w:rPr>
          <w:rFonts w:eastAsia="Arial"/>
          <w:bCs/>
        </w:rPr>
        <w:t>Správa a údržba silnic Pardubického kraje,</w:t>
      </w:r>
      <w:r w:rsidRPr="00F81EDB" w:rsidR="00B27267">
        <w:rPr>
          <w:rFonts w:eastAsia="Arial"/>
        </w:rPr>
        <w:t xml:space="preserve"> Doubravice 98, 533 53 Pardubice.</w:t>
      </w:r>
      <w:r w:rsidRPr="00F81EDB" w:rsidR="003D3A79">
        <w:rPr>
          <w:rFonts w:eastAsia="Arial"/>
        </w:rPr>
        <w:t xml:space="preserve"> </w:t>
      </w:r>
      <w:r w:rsidRPr="00F81EDB" w:rsidR="00A80FD3">
        <w:t>V pracovní den od 8 do 15 hodin.</w:t>
      </w:r>
    </w:p>
    <w:p w:rsidRPr="003D3A79" w:rsidR="00A80FD3" w:rsidP="00FD5690" w:rsidRDefault="00A80FD3" w14:paraId="63F6449B" w14:textId="77777777">
      <w:pPr>
        <w:suppressAutoHyphens w:val="0"/>
        <w:ind w:right="-24"/>
        <w:jc w:val="both"/>
      </w:pPr>
    </w:p>
    <w:p w:rsidRPr="00F81EDB" w:rsidR="00A80FD3" w:rsidP="003D3A79" w:rsidRDefault="00A51F61" w14:paraId="79B2D0D6" w14:textId="77777777">
      <w:pPr>
        <w:numPr>
          <w:ilvl w:val="0"/>
          <w:numId w:val="35"/>
        </w:numPr>
        <w:suppressAutoHyphens w:val="0"/>
        <w:ind w:left="284" w:right="-24" w:hanging="284"/>
        <w:jc w:val="both"/>
        <w:rPr>
          <w:rFonts w:ascii="Arial Narrow" w:hAnsi="Arial Narrow"/>
          <w:lang w:eastAsia="cs-CZ"/>
        </w:rPr>
      </w:pPr>
      <w:r>
        <w:t xml:space="preserve"> </w:t>
      </w:r>
      <w:r w:rsidRPr="00F81EDB" w:rsidR="00A80FD3">
        <w:t xml:space="preserve">Prodávající je povinen </w:t>
      </w:r>
      <w:r w:rsidRPr="00F81EDB" w:rsidR="003D3A79">
        <w:t>k</w:t>
      </w:r>
      <w:r w:rsidRPr="00F81EDB" w:rsidR="00A80FD3">
        <w:t xml:space="preserve">upujícímu oznámit termín odevzdání </w:t>
      </w:r>
      <w:r w:rsidRPr="00F81EDB" w:rsidR="003D3A79">
        <w:t>p</w:t>
      </w:r>
      <w:r w:rsidRPr="00F81EDB" w:rsidR="00A80FD3">
        <w:t>ředmětu koupě alespoň 3 pracovní dny předem.</w:t>
      </w:r>
    </w:p>
    <w:p w:rsidR="7DE9C38C" w:rsidP="7DE9C38C" w:rsidRDefault="7DE9C38C" w14:paraId="1BEDB916" w14:textId="3C970A4E">
      <w:pPr>
        <w:ind w:right="-24"/>
        <w:jc w:val="both"/>
        <w:rPr>
          <w:rFonts w:ascii="Arial Narrow" w:hAnsi="Arial Narrow"/>
          <w:lang w:eastAsia="cs-CZ"/>
        </w:rPr>
      </w:pPr>
    </w:p>
    <w:p w:rsidRPr="00FD5690" w:rsidR="00A80FD3" w:rsidP="00FD5690" w:rsidRDefault="00A80FD3" w14:paraId="5C029C79" w14:textId="77777777">
      <w:pPr>
        <w:suppressAutoHyphens w:val="0"/>
        <w:ind w:right="-24"/>
        <w:jc w:val="both"/>
        <w:rPr>
          <w:rFonts w:ascii="Arial Narrow" w:hAnsi="Arial Narrow"/>
          <w:lang w:eastAsia="cs-CZ"/>
        </w:rPr>
      </w:pPr>
    </w:p>
    <w:p w:rsidRPr="005D0A9D" w:rsidR="00357A44" w:rsidP="006F704E" w:rsidRDefault="008A1D1A" w14:paraId="6B39BC2D" w14:textId="77777777">
      <w:pPr>
        <w:numPr>
          <w:ilvl w:val="0"/>
          <w:numId w:val="24"/>
        </w:numPr>
        <w:tabs>
          <w:tab w:val="left" w:pos="709"/>
          <w:tab w:val="left" w:pos="1276"/>
        </w:tabs>
        <w:autoSpaceDE w:val="0"/>
        <w:spacing w:line="200" w:lineRule="atLeast"/>
        <w:jc w:val="center"/>
        <w:rPr>
          <w:rFonts w:eastAsia="Arial"/>
          <w:b/>
          <w:bCs/>
          <w:color w:val="000000"/>
          <w:u w:val="single"/>
        </w:rPr>
      </w:pPr>
      <w:r w:rsidRPr="005D0A9D">
        <w:rPr>
          <w:rFonts w:eastAsia="Arial"/>
          <w:b/>
          <w:bCs/>
          <w:color w:val="000000"/>
          <w:u w:val="single"/>
        </w:rPr>
        <w:t>P</w:t>
      </w:r>
      <w:r w:rsidRPr="005D0A9D" w:rsidR="00E3331F">
        <w:rPr>
          <w:rFonts w:eastAsia="Arial"/>
          <w:b/>
          <w:bCs/>
          <w:color w:val="000000"/>
          <w:u w:val="single"/>
        </w:rPr>
        <w:t>ovinnosti smluvních stran</w:t>
      </w:r>
    </w:p>
    <w:p w:rsidRPr="003D3A79" w:rsidR="00E3331F" w:rsidP="00624946" w:rsidRDefault="00E3331F" w14:paraId="20F4EB9B" w14:textId="77777777">
      <w:pPr>
        <w:widowControl w:val="0"/>
        <w:suppressAutoHyphens w:val="0"/>
        <w:autoSpaceDE w:val="0"/>
      </w:pPr>
    </w:p>
    <w:p w:rsidR="00D10A9B" w:rsidP="00D10A9B" w:rsidRDefault="00A51F61" w14:paraId="6EFF6A74" w14:textId="77777777">
      <w:pPr>
        <w:widowControl w:val="0"/>
        <w:numPr>
          <w:ilvl w:val="0"/>
          <w:numId w:val="36"/>
        </w:numPr>
        <w:suppressAutoHyphens w:val="0"/>
        <w:autoSpaceDE w:val="0"/>
        <w:ind w:left="284" w:hanging="284"/>
        <w:jc w:val="both"/>
      </w:pPr>
      <w:r>
        <w:t xml:space="preserve"> </w:t>
      </w:r>
      <w:r w:rsidRPr="003D3A79" w:rsidR="008A1D1A">
        <w:t>P</w:t>
      </w:r>
      <w:r w:rsidRPr="00F81EDB" w:rsidR="00F81EDB">
        <w:t xml:space="preserve">rodávající je povinen dodat </w:t>
      </w:r>
      <w:r w:rsidR="003C0702">
        <w:t>předmět koupě</w:t>
      </w:r>
      <w:r w:rsidRPr="00F81EDB" w:rsidR="00F81EDB">
        <w:t xml:space="preserve"> v požadovaném množství, jakosti a provedení odpovídajícímu této smlouvě a </w:t>
      </w:r>
      <w:r w:rsidR="00F81EDB">
        <w:t>předmětu koupě</w:t>
      </w:r>
      <w:r w:rsidRPr="00F81EDB" w:rsidR="00F81EDB">
        <w:t>. Prodávající odpovídá za to, že dodan</w:t>
      </w:r>
      <w:r w:rsidR="003C0702">
        <w:t xml:space="preserve">ý předmět koupě </w:t>
      </w:r>
      <w:r w:rsidRPr="00F81EDB" w:rsidR="00F81EDB">
        <w:t xml:space="preserve">bude mít technické parametry stanovené v příloze č. 1 této smlouvy a dále, že </w:t>
      </w:r>
      <w:r w:rsidR="003C0702">
        <w:t>předmět koupě</w:t>
      </w:r>
      <w:r w:rsidRPr="00F81EDB" w:rsidR="00F81EDB">
        <w:t xml:space="preserve"> bude plně způsobilé plnit svoji funkci v rozsahu a za účelem vyplývajícím z této smlouvy</w:t>
      </w:r>
      <w:r w:rsidR="00F81EDB">
        <w:t xml:space="preserve">, </w:t>
      </w:r>
      <w:r w:rsidRPr="00F81EDB" w:rsidR="00F81EDB">
        <w:t xml:space="preserve">jinak v rozsahu obvyklém pro </w:t>
      </w:r>
      <w:r w:rsidR="00F81EDB">
        <w:t xml:space="preserve">předmět koupě </w:t>
      </w:r>
      <w:r w:rsidRPr="00F81EDB" w:rsidR="00F81EDB">
        <w:t xml:space="preserve">daného druhu a způsobu využití. </w:t>
      </w:r>
      <w:r w:rsidR="00F81EDB">
        <w:t xml:space="preserve">Předmět koupě </w:t>
      </w:r>
      <w:r w:rsidRPr="00F81EDB" w:rsidR="00F81EDB">
        <w:t xml:space="preserve">dodané prodávajícím musí být nové, nepoužité, nerepasované, nepoškozené, plně funkční, v nejvyšší jakosti poskytované výrobcem </w:t>
      </w:r>
      <w:r w:rsidR="003C0702">
        <w:t xml:space="preserve">předmětu koupě </w:t>
      </w:r>
      <w:r w:rsidRPr="00F81EDB" w:rsidR="00F81EDB">
        <w:t xml:space="preserve">a spolu se všemi právy nutnými k jeho řádnému a nerušenému nakládání a užívání kupujícím. </w:t>
      </w:r>
      <w:r w:rsidR="00F81EDB">
        <w:t>Předmět koupě</w:t>
      </w:r>
      <w:r w:rsidRPr="00F81EDB" w:rsidR="00F81EDB">
        <w:t xml:space="preserve"> musí být prosté právních vad v podobě práv jiných osob k předmětu plnění. </w:t>
      </w:r>
      <w:r w:rsidR="00F81EDB">
        <w:t>Předmět koupě</w:t>
      </w:r>
      <w:r w:rsidRPr="00F81EDB" w:rsidR="00F81EDB">
        <w:t xml:space="preserve"> </w:t>
      </w:r>
      <w:r w:rsidR="00F81EDB">
        <w:t xml:space="preserve">nesmí být </w:t>
      </w:r>
      <w:r w:rsidRPr="00F81EDB" w:rsidR="00F81EDB">
        <w:t>zejména zastaven</w:t>
      </w:r>
      <w:r w:rsidR="00F81EDB">
        <w:t>ý</w:t>
      </w:r>
      <w:r w:rsidRPr="00F81EDB" w:rsidR="00F81EDB">
        <w:t>, zapůjčen</w:t>
      </w:r>
      <w:r w:rsidR="00F81EDB">
        <w:t>ý</w:t>
      </w:r>
      <w:r w:rsidRPr="00F81EDB" w:rsidR="00F81EDB">
        <w:t xml:space="preserve"> od třetích osob, zatížen</w:t>
      </w:r>
      <w:r w:rsidR="00F81EDB">
        <w:t>ý</w:t>
      </w:r>
      <w:r w:rsidRPr="00F81EDB" w:rsidR="00F81EDB">
        <w:t xml:space="preserve"> leasingem </w:t>
      </w:r>
      <w:r w:rsidRPr="00F81EDB" w:rsidR="00F81EDB">
        <w:t xml:space="preserve">ani jinými právními vadami (zejména jinými věcnými či závazkovými právy třetích osob) a nesmí porušovat žádná práva třetích osob k patentu nebo k jiné formě duševního vlastnictví. Povinnosti prodávajícího ve vztahu ke </w:t>
      </w:r>
      <w:r w:rsidR="003C0702">
        <w:t xml:space="preserve">předmětu koupě </w:t>
      </w:r>
      <w:r w:rsidRPr="00F81EDB" w:rsidR="00F81EDB">
        <w:t>se obdobně uplatní též na veškerá další plnění poskytovaná prodávajícím na základě této smlouvy.</w:t>
      </w:r>
    </w:p>
    <w:p w:rsidR="00D10A9B" w:rsidP="00D10A9B" w:rsidRDefault="00D10A9B" w14:paraId="57A3D97A" w14:textId="77777777">
      <w:pPr>
        <w:widowControl w:val="0"/>
        <w:suppressAutoHyphens w:val="0"/>
        <w:autoSpaceDE w:val="0"/>
        <w:ind w:left="284"/>
        <w:jc w:val="both"/>
      </w:pPr>
    </w:p>
    <w:p w:rsidR="00D10A9B" w:rsidP="00D10A9B" w:rsidRDefault="00D10A9B" w14:paraId="43DB088B" w14:textId="77777777">
      <w:pPr>
        <w:widowControl w:val="0"/>
        <w:numPr>
          <w:ilvl w:val="0"/>
          <w:numId w:val="36"/>
        </w:numPr>
        <w:suppressAutoHyphens w:val="0"/>
        <w:autoSpaceDE w:val="0"/>
        <w:ind w:left="284" w:hanging="284"/>
        <w:jc w:val="both"/>
      </w:pPr>
      <w:r>
        <w:t xml:space="preserve"> </w:t>
      </w:r>
      <w:r w:rsidRPr="00D10A9B">
        <w:t>Prodávající zaručuje, že žádné jeho plnění dle této smlouvy neporušuje práva třetí osoby, zejména práva duševního vlastnictví, a zavazuje se na vlastní náklady bránit kupujícího proti všem nárokům třetích stran uplatňovaným vůči kupujícímu v souvislosti s porušením těchto práv, a nahradit kupujícímu veškerou újmu i jiné náklady vzniklé v důsledku porušení těchto práv.</w:t>
      </w:r>
    </w:p>
    <w:p w:rsidR="00D10A9B" w:rsidP="00D10A9B" w:rsidRDefault="00D10A9B" w14:paraId="44E39390" w14:textId="77777777">
      <w:pPr>
        <w:widowControl w:val="0"/>
        <w:suppressAutoHyphens w:val="0"/>
        <w:autoSpaceDE w:val="0"/>
        <w:ind w:left="284"/>
        <w:jc w:val="both"/>
      </w:pPr>
    </w:p>
    <w:p w:rsidR="00D10A9B" w:rsidP="00D10A9B" w:rsidRDefault="00D10A9B" w14:paraId="69A0D7B2" w14:textId="77777777">
      <w:pPr>
        <w:widowControl w:val="0"/>
        <w:numPr>
          <w:ilvl w:val="0"/>
          <w:numId w:val="36"/>
        </w:numPr>
        <w:suppressAutoHyphens w:val="0"/>
        <w:autoSpaceDE w:val="0"/>
        <w:ind w:left="284" w:hanging="284"/>
        <w:jc w:val="both"/>
      </w:pPr>
      <w:r>
        <w:t xml:space="preserve"> </w:t>
      </w:r>
      <w:r w:rsidRPr="00D10A9B">
        <w:t xml:space="preserve">Prodávající se při plnění této smlouvy a při uvádění </w:t>
      </w:r>
      <w:r w:rsidR="003C0702">
        <w:t>předmětu koupě</w:t>
      </w:r>
      <w:r w:rsidRPr="00D10A9B">
        <w:t xml:space="preserve"> do provozu zavazuje dodržovat předpisy bezpečnosti a ochrany zdraví při práci, požární, hygienické a ostatní aplikovatelné právní předpisy či jiné normy. Prodávající je dále povinen postupovat při plnění této smlouvy řádně, poctivě a s odbornou péčí a předcházet hrozícím škodám. </w:t>
      </w:r>
    </w:p>
    <w:p w:rsidR="00D10A9B" w:rsidP="00D10A9B" w:rsidRDefault="00D10A9B" w14:paraId="5A7FC671" w14:textId="77777777">
      <w:pPr>
        <w:widowControl w:val="0"/>
        <w:suppressAutoHyphens w:val="0"/>
        <w:autoSpaceDE w:val="0"/>
        <w:ind w:left="284"/>
        <w:jc w:val="both"/>
      </w:pPr>
    </w:p>
    <w:p w:rsidR="00271EF9" w:rsidP="00271EF9" w:rsidRDefault="00D10A9B" w14:paraId="72ECC3C6" w14:textId="77777777">
      <w:pPr>
        <w:widowControl w:val="0"/>
        <w:numPr>
          <w:ilvl w:val="0"/>
          <w:numId w:val="36"/>
        </w:numPr>
        <w:suppressAutoHyphens w:val="0"/>
        <w:autoSpaceDE w:val="0"/>
        <w:ind w:left="284" w:hanging="284"/>
        <w:jc w:val="both"/>
      </w:pPr>
      <w:r>
        <w:t xml:space="preserve"> </w:t>
      </w:r>
      <w:r w:rsidRPr="00D10A9B">
        <w:t>Prodávající je povinen počínat si při plnění smlouvy tak, aby provoz kupujícího (zejména provoz v místě plnění) byl dotčen a omezen v nejmenší možné míře. Prodávající je dále povinen předcházet škodám, ke kterým by mohlo dojít při plnění smlouvy, a učinit veškerá potřebná opatření, aby nedošlo ke vzniku škod a aby rozsah případně způsobených škod byl co nejnižší.</w:t>
      </w:r>
    </w:p>
    <w:p w:rsidR="00271EF9" w:rsidP="00271EF9" w:rsidRDefault="00271EF9" w14:paraId="001F8443" w14:textId="77777777">
      <w:pPr>
        <w:widowControl w:val="0"/>
        <w:suppressAutoHyphens w:val="0"/>
        <w:autoSpaceDE w:val="0"/>
        <w:ind w:left="284"/>
        <w:jc w:val="both"/>
      </w:pPr>
    </w:p>
    <w:p w:rsidR="00271EF9" w:rsidP="00271EF9" w:rsidRDefault="00271EF9" w14:paraId="54219F3C" w14:textId="77777777">
      <w:pPr>
        <w:widowControl w:val="0"/>
        <w:numPr>
          <w:ilvl w:val="0"/>
          <w:numId w:val="36"/>
        </w:numPr>
        <w:suppressAutoHyphens w:val="0"/>
        <w:autoSpaceDE w:val="0"/>
        <w:ind w:left="284" w:hanging="284"/>
        <w:jc w:val="both"/>
      </w:pPr>
      <w:r>
        <w:t xml:space="preserve"> </w:t>
      </w:r>
      <w:r w:rsidRPr="00271EF9">
        <w:t>Prodávající je povinen opatřit veškeré věci potřebné ke splnění této smlouvy, pokud tato smlouva výslovně nestanoví jinak.</w:t>
      </w:r>
    </w:p>
    <w:p w:rsidR="00271EF9" w:rsidP="00271EF9" w:rsidRDefault="00271EF9" w14:paraId="28E690AC" w14:textId="77777777">
      <w:pPr>
        <w:widowControl w:val="0"/>
        <w:suppressAutoHyphens w:val="0"/>
        <w:autoSpaceDE w:val="0"/>
        <w:ind w:left="284"/>
        <w:jc w:val="both"/>
      </w:pPr>
    </w:p>
    <w:p w:rsidR="00271EF9" w:rsidP="00271EF9" w:rsidRDefault="00271EF9" w14:paraId="3048F079" w14:textId="77777777">
      <w:pPr>
        <w:widowControl w:val="0"/>
        <w:numPr>
          <w:ilvl w:val="0"/>
          <w:numId w:val="36"/>
        </w:numPr>
        <w:suppressAutoHyphens w:val="0"/>
        <w:autoSpaceDE w:val="0"/>
        <w:ind w:left="284" w:hanging="284"/>
        <w:jc w:val="both"/>
      </w:pPr>
      <w:r>
        <w:t xml:space="preserve"> </w:t>
      </w:r>
      <w:r w:rsidRPr="00271EF9">
        <w:t xml:space="preserve">Prodávající odpovídá za plnění svých poddodavatelů v plném rozsahu, jako by se jednalo o jeho vlastní plnění. </w:t>
      </w:r>
    </w:p>
    <w:p w:rsidR="00271EF9" w:rsidP="00271EF9" w:rsidRDefault="00271EF9" w14:paraId="793E3190" w14:textId="77777777">
      <w:pPr>
        <w:widowControl w:val="0"/>
        <w:suppressAutoHyphens w:val="0"/>
        <w:autoSpaceDE w:val="0"/>
        <w:ind w:left="284"/>
        <w:jc w:val="both"/>
      </w:pPr>
    </w:p>
    <w:p w:rsidRPr="007B1C4D" w:rsidR="00271EF9" w:rsidP="00271EF9" w:rsidRDefault="00271EF9" w14:paraId="620058D2" w14:textId="122E6EB1">
      <w:pPr>
        <w:widowControl w:val="0"/>
        <w:numPr>
          <w:ilvl w:val="0"/>
          <w:numId w:val="36"/>
        </w:numPr>
        <w:suppressAutoHyphens w:val="0"/>
        <w:autoSpaceDE w:val="0"/>
        <w:ind w:left="284" w:hanging="284"/>
        <w:jc w:val="both"/>
      </w:pPr>
      <w:r>
        <w:t xml:space="preserve"> </w:t>
      </w:r>
      <w:r w:rsidRPr="007B1C4D">
        <w:t xml:space="preserve">Prodávající je povinen a zavazuje se tímto po dobu trvání záruční doby poskytovat záruční servis, a to za podmínek poskytování záručního servisu NBD </w:t>
      </w:r>
      <w:proofErr w:type="spellStart"/>
      <w:r w:rsidRPr="007B1C4D">
        <w:t>onsite</w:t>
      </w:r>
      <w:proofErr w:type="spellEnd"/>
      <w:r w:rsidRPr="007B1C4D">
        <w:t xml:space="preserve"> v režimu 9x5 dle Přílohy č. </w:t>
      </w:r>
      <w:r w:rsidRPr="007B1C4D" w:rsidR="0D7C300D">
        <w:t>1.</w:t>
      </w:r>
    </w:p>
    <w:p w:rsidR="00271EF9" w:rsidP="00271EF9" w:rsidRDefault="00271EF9" w14:paraId="425C65B4" w14:textId="77777777">
      <w:pPr>
        <w:widowControl w:val="0"/>
        <w:suppressAutoHyphens w:val="0"/>
        <w:autoSpaceDE w:val="0"/>
        <w:ind w:left="284"/>
        <w:jc w:val="both"/>
      </w:pPr>
    </w:p>
    <w:p w:rsidR="00271EF9" w:rsidP="00271EF9" w:rsidRDefault="00271EF9" w14:paraId="6DB67611" w14:textId="4321E86E">
      <w:pPr>
        <w:widowControl w:val="0"/>
        <w:numPr>
          <w:ilvl w:val="0"/>
          <w:numId w:val="36"/>
        </w:numPr>
        <w:suppressAutoHyphens w:val="0"/>
        <w:autoSpaceDE w:val="0"/>
        <w:ind w:left="284" w:hanging="284"/>
        <w:jc w:val="both"/>
        <w:rPr/>
      </w:pPr>
      <w:r w:rsidR="00271EF9">
        <w:rPr/>
        <w:t xml:space="preserve"> </w:t>
      </w:r>
      <w:r w:rsidR="00271EF9">
        <w:rPr/>
        <w:t xml:space="preserve">Prodávající prohlašuje, že má uzavřenu pojistnou smlouvu o pojištění odpovědnosti za škodu způsobenou kupujícímu či třetí osobě při výkonu podnikatelské činnosti, a to ve výši </w:t>
      </w:r>
      <w:r w:rsidR="00271EF9">
        <w:rPr/>
        <w:t xml:space="preserve">minimálně </w:t>
      </w:r>
      <w:r w:rsidR="28B819E4">
        <w:rPr/>
        <w:t>1 0</w:t>
      </w:r>
      <w:r w:rsidR="00271EF9">
        <w:rPr/>
        <w:t xml:space="preserve">00.000 Kč (slovy: </w:t>
      </w:r>
      <w:r w:rsidR="64B17B2E">
        <w:rPr/>
        <w:t>jeden milion korun českých</w:t>
      </w:r>
      <w:r w:rsidR="00271EF9">
        <w:rPr/>
        <w:t>). V případě</w:t>
      </w:r>
      <w:r w:rsidR="00271EF9">
        <w:rPr/>
        <w:t xml:space="preserve"> změny v pojistné smlouvě o pojištění odpovědnosti prodávajícího za škodu způsobenou kupujícímu či třetí osobě při výkonu podnikatelské činnosti se prodávající zavazuje o této změně kupujícího informovat a doložit kupujícímu nové znění dokumentu potvrzujícího takové pojištění, a to nejpozději do 5 pracovních dnů ode dne účinnosti změny pojistné smlouvy. Prodávající se zavazuje mít uzavřenou platnou pojistnou smlouvu po celou dobu platnosti této smlouvy.</w:t>
      </w:r>
    </w:p>
    <w:p w:rsidR="00271EF9" w:rsidP="00271EF9" w:rsidRDefault="00271EF9" w14:paraId="0BDC558D" w14:textId="77777777">
      <w:pPr>
        <w:widowControl w:val="0"/>
        <w:suppressAutoHyphens w:val="0"/>
        <w:autoSpaceDE w:val="0"/>
        <w:ind w:left="284"/>
        <w:jc w:val="both"/>
      </w:pPr>
    </w:p>
    <w:p w:rsidR="00271EF9" w:rsidP="00271EF9" w:rsidRDefault="00271EF9" w14:paraId="1ECAC0F1" w14:textId="77777777">
      <w:pPr>
        <w:widowControl w:val="0"/>
        <w:numPr>
          <w:ilvl w:val="0"/>
          <w:numId w:val="36"/>
        </w:numPr>
        <w:suppressAutoHyphens w:val="0"/>
        <w:autoSpaceDE w:val="0"/>
        <w:ind w:left="284" w:hanging="284"/>
        <w:jc w:val="both"/>
      </w:pPr>
      <w:r>
        <w:t xml:space="preserve"> </w:t>
      </w:r>
      <w:r w:rsidRPr="00271EF9">
        <w:t>Prodávající se zavazuje uhradit kupujícímu jakékoliv škody z plnění této smlouvy anebo v souvislosti s ním vzniklé kupujícímu, tedy i škody, které nebudou kryty pojištěním dle tohoto článku.</w:t>
      </w:r>
    </w:p>
    <w:p w:rsidR="00271EF9" w:rsidP="00271EF9" w:rsidRDefault="00271EF9" w14:paraId="6358924C" w14:textId="77777777">
      <w:pPr>
        <w:widowControl w:val="0"/>
        <w:suppressAutoHyphens w:val="0"/>
        <w:autoSpaceDE w:val="0"/>
        <w:ind w:left="284"/>
        <w:jc w:val="both"/>
      </w:pPr>
    </w:p>
    <w:p w:rsidR="00F94670" w:rsidP="00F94670" w:rsidRDefault="00271EF9" w14:paraId="57F16904" w14:textId="77777777">
      <w:pPr>
        <w:widowControl w:val="0"/>
        <w:numPr>
          <w:ilvl w:val="0"/>
          <w:numId w:val="36"/>
        </w:numPr>
        <w:suppressAutoHyphens w:val="0"/>
        <w:autoSpaceDE w:val="0"/>
        <w:ind w:left="284" w:hanging="284"/>
        <w:jc w:val="both"/>
      </w:pPr>
      <w:r>
        <w:t xml:space="preserve"> </w:t>
      </w:r>
      <w:r w:rsidRPr="00271EF9">
        <w:t xml:space="preserve">Prodávající se zavazuje zachovávat mlčenlivost ve vztahu ke všem informacím a skutečnostem, které se dozví o kupujícím, jeho zaměstnancích, pacientech atd. v souvislosti s uzavřením a plněním smlouvy, pokud tyto informace mají povahu obchodního tajemství, osobních údajů nebo mají být z jiných důvodů chráněny před zveřejněním. K mlčenlivosti v tomto rozsahu se zavazuje zavázat i své zaměstnance či jiné osoby, které použije k plnění </w:t>
      </w:r>
      <w:r w:rsidRPr="00271EF9">
        <w:t>této smlouvy. Prodávající je povinen nakládat s osobními údaji a zejména s údaji o zdravotním stavu, genetickými a biometrickými údaji v souladu s Nařízením Evropského parlamentu a Rady (EU) 2016/679 (GDPR) a příslušnými ustanoveními zákona č. 110/2019 Sb., o zpracování osobních údajů. Povinnost mlčenlivosti platí rovněž o skutečnostech, na něž se vztahuje povinnost mlčenlivosti zdravotnických pracovníků, zejména podle ustanovení § 51 zákona č. 372/2011 Sb., o zdravotních službách a podmínkách jejich poskytování (Zákon o zdravotních službách), a o bezpečnostních opatřeních, jejichž zveřejnění by ohrozilo zabezpečení osobních údajů. Prodávající se dále zavazuje, pakliže to bude v konkrétním případě relevantní, uzavřít s kupujícím smlouvu o zpracování osobních údajů dle GDPR.</w:t>
      </w:r>
    </w:p>
    <w:p w:rsidR="00F94670" w:rsidP="00F94670" w:rsidRDefault="00F94670" w14:paraId="63569E82" w14:textId="77777777">
      <w:pPr>
        <w:widowControl w:val="0"/>
        <w:suppressAutoHyphens w:val="0"/>
        <w:autoSpaceDE w:val="0"/>
        <w:ind w:left="284"/>
        <w:jc w:val="both"/>
      </w:pPr>
    </w:p>
    <w:p w:rsidR="00F94670" w:rsidP="00F94670" w:rsidRDefault="00F94670" w14:paraId="0D0BDC30" w14:textId="77777777">
      <w:pPr>
        <w:widowControl w:val="0"/>
        <w:numPr>
          <w:ilvl w:val="0"/>
          <w:numId w:val="36"/>
        </w:numPr>
        <w:suppressAutoHyphens w:val="0"/>
        <w:autoSpaceDE w:val="0"/>
        <w:ind w:left="284" w:hanging="284"/>
        <w:jc w:val="both"/>
      </w:pPr>
      <w:r>
        <w:t xml:space="preserve"> </w:t>
      </w:r>
      <w:r w:rsidRPr="00F94670">
        <w:t xml:space="preserve">Kupující se zavazuje umožnit prodávajícímu dodávku </w:t>
      </w:r>
      <w:r>
        <w:t>předmět</w:t>
      </w:r>
      <w:r w:rsidR="006410F1">
        <w:t>u</w:t>
      </w:r>
      <w:r>
        <w:t xml:space="preserve"> koupě</w:t>
      </w:r>
      <w:r w:rsidRPr="00F94670">
        <w:t xml:space="preserve"> v místě plnění</w:t>
      </w:r>
      <w:r w:rsidR="006410F1">
        <w:t xml:space="preserve"> dle čl. IV</w:t>
      </w:r>
      <w:r w:rsidRPr="00F94670">
        <w:t>.</w:t>
      </w:r>
      <w:r w:rsidR="006410F1">
        <w:t>, odst. 2.</w:t>
      </w:r>
      <w:r w:rsidRPr="00F94670">
        <w:t xml:space="preserve"> </w:t>
      </w:r>
      <w:r w:rsidR="00C45AEC">
        <w:t xml:space="preserve">této </w:t>
      </w:r>
      <w:r w:rsidR="006410F1">
        <w:t>smlouvy.</w:t>
      </w:r>
    </w:p>
    <w:p w:rsidR="00F94670" w:rsidP="00F94670" w:rsidRDefault="00F94670" w14:paraId="1B0AD3B0" w14:textId="77777777">
      <w:pPr>
        <w:widowControl w:val="0"/>
        <w:suppressAutoHyphens w:val="0"/>
        <w:autoSpaceDE w:val="0"/>
        <w:ind w:left="284"/>
        <w:jc w:val="both"/>
      </w:pPr>
    </w:p>
    <w:p w:rsidRPr="00F94670" w:rsidR="00F94670" w:rsidP="00F94670" w:rsidRDefault="00F94670" w14:paraId="0967CDE6" w14:textId="77777777">
      <w:pPr>
        <w:widowControl w:val="0"/>
        <w:numPr>
          <w:ilvl w:val="0"/>
          <w:numId w:val="36"/>
        </w:numPr>
        <w:suppressAutoHyphens w:val="0"/>
        <w:autoSpaceDE w:val="0"/>
        <w:ind w:left="284" w:hanging="284"/>
        <w:jc w:val="both"/>
      </w:pPr>
      <w:r>
        <w:t xml:space="preserve"> </w:t>
      </w:r>
      <w:r w:rsidRPr="00F94670">
        <w:t>Kupující je povinen převzít řádně dodan</w:t>
      </w:r>
      <w:r>
        <w:t>ý</w:t>
      </w:r>
      <w:r w:rsidRPr="00F94670">
        <w:t xml:space="preserve"> bezvadn</w:t>
      </w:r>
      <w:r>
        <w:t xml:space="preserve">ý předmět koupě </w:t>
      </w:r>
      <w:r w:rsidRPr="00F94670">
        <w:t xml:space="preserve">včetně řádné a bezvadné instalace </w:t>
      </w:r>
      <w:r w:rsidR="003C0702">
        <w:t>předmětu koupě</w:t>
      </w:r>
      <w:r w:rsidRPr="00F94670">
        <w:t xml:space="preserve"> v místě </w:t>
      </w:r>
      <w:r w:rsidR="006410F1">
        <w:t>plnění</w:t>
      </w:r>
      <w:r w:rsidRPr="00F94670">
        <w:t xml:space="preserve"> </w:t>
      </w:r>
      <w:r w:rsidR="006410F1">
        <w:t xml:space="preserve">dle čl. IV., odst. 2. </w:t>
      </w:r>
      <w:r w:rsidR="00C45AEC">
        <w:t xml:space="preserve">této </w:t>
      </w:r>
      <w:r w:rsidR="006410F1">
        <w:t>smlouvy.</w:t>
      </w:r>
    </w:p>
    <w:p w:rsidRPr="00271EF9" w:rsidR="00F94670" w:rsidP="006410F1" w:rsidRDefault="00F94670" w14:paraId="6E52A48D" w14:textId="77777777">
      <w:pPr>
        <w:widowControl w:val="0"/>
        <w:suppressAutoHyphens w:val="0"/>
        <w:autoSpaceDE w:val="0"/>
        <w:ind w:left="284"/>
        <w:jc w:val="both"/>
      </w:pPr>
    </w:p>
    <w:p w:rsidR="006F704E" w:rsidP="00624946" w:rsidRDefault="006F704E" w14:paraId="737FB7AC" w14:textId="77777777">
      <w:pPr>
        <w:widowControl w:val="0"/>
        <w:suppressAutoHyphens w:val="0"/>
        <w:autoSpaceDE w:val="0"/>
      </w:pPr>
    </w:p>
    <w:p w:rsidR="006F704E" w:rsidP="00C45AEC" w:rsidRDefault="006F704E" w14:paraId="05B62478" w14:textId="77777777">
      <w:pPr>
        <w:widowControl w:val="0"/>
        <w:numPr>
          <w:ilvl w:val="0"/>
          <w:numId w:val="24"/>
        </w:numPr>
        <w:suppressAutoHyphens w:val="0"/>
        <w:autoSpaceDE w:val="0"/>
        <w:jc w:val="center"/>
        <w:rPr>
          <w:b/>
          <w:bCs/>
          <w:u w:val="single"/>
        </w:rPr>
      </w:pPr>
      <w:r w:rsidRPr="00710A43">
        <w:rPr>
          <w:b/>
          <w:bCs/>
        </w:rPr>
        <w:t xml:space="preserve"> </w:t>
      </w:r>
      <w:r w:rsidR="006410F1">
        <w:rPr>
          <w:b/>
          <w:bCs/>
          <w:u w:val="single"/>
        </w:rPr>
        <w:t>Dodání předmětu koupě</w:t>
      </w:r>
    </w:p>
    <w:p w:rsidRPr="00C45AEC" w:rsidR="00BC2128" w:rsidP="00BC2128" w:rsidRDefault="00BC2128" w14:paraId="37A1C11F" w14:textId="77777777">
      <w:pPr>
        <w:widowControl w:val="0"/>
        <w:suppressAutoHyphens w:val="0"/>
        <w:autoSpaceDE w:val="0"/>
        <w:ind w:left="1080"/>
        <w:rPr>
          <w:b/>
          <w:bCs/>
          <w:u w:val="single"/>
        </w:rPr>
      </w:pPr>
    </w:p>
    <w:p w:rsidR="00C45AEC" w:rsidP="0038147F" w:rsidRDefault="00710A43" w14:paraId="537A9E93" w14:textId="77777777">
      <w:pPr>
        <w:pStyle w:val="Nadpis2"/>
        <w:tabs>
          <w:tab w:val="clear" w:pos="0"/>
          <w:tab w:val="num" w:pos="284"/>
        </w:tabs>
        <w:jc w:val="both"/>
        <w:rPr>
          <w:rFonts w:ascii="Times New Roman" w:hAnsi="Times New Roman" w:cs="Times New Roman"/>
          <w:b w:val="0"/>
          <w:bCs w:val="0"/>
          <w:sz w:val="24"/>
          <w:u w:val="none"/>
        </w:rPr>
      </w:pPr>
      <w:r w:rsidRPr="006410F1">
        <w:rPr>
          <w:rFonts w:ascii="Times New Roman" w:hAnsi="Times New Roman" w:cs="Times New Roman"/>
          <w:b w:val="0"/>
          <w:bCs w:val="0"/>
          <w:sz w:val="24"/>
          <w:u w:val="none"/>
        </w:rPr>
        <w:t xml:space="preserve"> </w:t>
      </w:r>
      <w:r w:rsidR="006410F1">
        <w:rPr>
          <w:rFonts w:ascii="Times New Roman" w:hAnsi="Times New Roman" w:cs="Times New Roman"/>
          <w:b w:val="0"/>
          <w:bCs w:val="0"/>
          <w:sz w:val="24"/>
          <w:u w:val="none"/>
        </w:rPr>
        <w:t>1.</w:t>
      </w:r>
      <w:r w:rsidR="00C45AEC">
        <w:rPr>
          <w:rFonts w:ascii="Times New Roman" w:hAnsi="Times New Roman" w:cs="Times New Roman"/>
          <w:b w:val="0"/>
          <w:bCs w:val="0"/>
          <w:sz w:val="24"/>
          <w:u w:val="none"/>
        </w:rPr>
        <w:t xml:space="preserve"> </w:t>
      </w:r>
      <w:r w:rsidRPr="006410F1" w:rsidR="006410F1">
        <w:rPr>
          <w:rFonts w:ascii="Times New Roman" w:hAnsi="Times New Roman" w:cs="Times New Roman"/>
          <w:b w:val="0"/>
          <w:bCs w:val="0"/>
          <w:sz w:val="24"/>
          <w:u w:val="none"/>
        </w:rPr>
        <w:t xml:space="preserve">Prodávající se zavazuje dodat </w:t>
      </w:r>
      <w:r w:rsidR="00C45AEC">
        <w:rPr>
          <w:rFonts w:ascii="Times New Roman" w:hAnsi="Times New Roman" w:cs="Times New Roman"/>
          <w:b w:val="0"/>
          <w:bCs w:val="0"/>
          <w:sz w:val="24"/>
          <w:u w:val="none"/>
        </w:rPr>
        <w:t>předmět koupě</w:t>
      </w:r>
      <w:r w:rsidRPr="006410F1" w:rsidR="006410F1">
        <w:rPr>
          <w:rFonts w:ascii="Times New Roman" w:hAnsi="Times New Roman" w:cs="Times New Roman"/>
          <w:b w:val="0"/>
          <w:bCs w:val="0"/>
          <w:sz w:val="24"/>
          <w:u w:val="none"/>
        </w:rPr>
        <w:t xml:space="preserve"> kupujícímu v termínu dle čl. </w:t>
      </w:r>
      <w:r w:rsidR="00C45AEC">
        <w:rPr>
          <w:rFonts w:ascii="Times New Roman" w:hAnsi="Times New Roman" w:cs="Times New Roman"/>
          <w:b w:val="0"/>
          <w:bCs w:val="0"/>
          <w:sz w:val="24"/>
          <w:u w:val="none"/>
        </w:rPr>
        <w:t>IV., odst. 1</w:t>
      </w:r>
      <w:r w:rsidRPr="006410F1" w:rsidR="006410F1">
        <w:rPr>
          <w:rFonts w:ascii="Times New Roman" w:hAnsi="Times New Roman" w:cs="Times New Roman"/>
          <w:b w:val="0"/>
          <w:bCs w:val="0"/>
          <w:sz w:val="24"/>
          <w:u w:val="none"/>
        </w:rPr>
        <w:t xml:space="preserve"> této smlouvy. Prodávající je povinen v témže termínu dle čl. </w:t>
      </w:r>
      <w:r w:rsidR="00C45AEC">
        <w:rPr>
          <w:rFonts w:ascii="Times New Roman" w:hAnsi="Times New Roman" w:cs="Times New Roman"/>
          <w:b w:val="0"/>
          <w:bCs w:val="0"/>
          <w:sz w:val="24"/>
          <w:u w:val="none"/>
        </w:rPr>
        <w:t>IV., odst. 1</w:t>
      </w:r>
      <w:r w:rsidRPr="006410F1" w:rsidR="006410F1">
        <w:rPr>
          <w:rFonts w:ascii="Times New Roman" w:hAnsi="Times New Roman" w:cs="Times New Roman"/>
          <w:b w:val="0"/>
          <w:bCs w:val="0"/>
          <w:sz w:val="24"/>
          <w:u w:val="none"/>
        </w:rPr>
        <w:t xml:space="preserve"> smlouvy provést rovněž instalaci </w:t>
      </w:r>
      <w:r w:rsidR="00C45AEC">
        <w:rPr>
          <w:rFonts w:ascii="Times New Roman" w:hAnsi="Times New Roman" w:cs="Times New Roman"/>
          <w:b w:val="0"/>
          <w:bCs w:val="0"/>
          <w:sz w:val="24"/>
          <w:u w:val="none"/>
        </w:rPr>
        <w:t>předmětu koupě</w:t>
      </w:r>
      <w:r w:rsidRPr="006410F1" w:rsidR="006410F1">
        <w:rPr>
          <w:rFonts w:ascii="Times New Roman" w:hAnsi="Times New Roman" w:cs="Times New Roman"/>
          <w:b w:val="0"/>
          <w:bCs w:val="0"/>
          <w:sz w:val="24"/>
          <w:u w:val="none"/>
        </w:rPr>
        <w:t xml:space="preserve"> v místě plnění, včetně konfigurace do prostředí kupujícího, implementace stávajících dat, uvedení </w:t>
      </w:r>
      <w:r w:rsidR="00F05D5F">
        <w:rPr>
          <w:rFonts w:ascii="Times New Roman" w:hAnsi="Times New Roman" w:cs="Times New Roman"/>
          <w:b w:val="0"/>
          <w:bCs w:val="0"/>
          <w:sz w:val="24"/>
          <w:u w:val="none"/>
        </w:rPr>
        <w:t>předmětu koupě</w:t>
      </w:r>
      <w:r w:rsidRPr="006410F1" w:rsidR="006410F1">
        <w:rPr>
          <w:rFonts w:ascii="Times New Roman" w:hAnsi="Times New Roman" w:cs="Times New Roman"/>
          <w:b w:val="0"/>
          <w:bCs w:val="0"/>
          <w:sz w:val="24"/>
          <w:u w:val="none"/>
        </w:rPr>
        <w:t xml:space="preserve"> do provozu, a v souvislosti s uvedením </w:t>
      </w:r>
      <w:r w:rsidR="00C45AEC">
        <w:rPr>
          <w:rFonts w:ascii="Times New Roman" w:hAnsi="Times New Roman" w:cs="Times New Roman"/>
          <w:b w:val="0"/>
          <w:bCs w:val="0"/>
          <w:sz w:val="24"/>
          <w:u w:val="none"/>
        </w:rPr>
        <w:t>předmětu koupě</w:t>
      </w:r>
      <w:r w:rsidRPr="006410F1" w:rsidR="006410F1">
        <w:rPr>
          <w:rFonts w:ascii="Times New Roman" w:hAnsi="Times New Roman" w:cs="Times New Roman"/>
          <w:b w:val="0"/>
          <w:bCs w:val="0"/>
          <w:sz w:val="24"/>
          <w:u w:val="none"/>
        </w:rPr>
        <w:t xml:space="preserve"> do provozu též veškeré zkoušky, metrologická ověření, testy, validace či kalibrace, jsou-li vyžadovány obecně závaznými právními předpisy, nebo výrobcem </w:t>
      </w:r>
      <w:r w:rsidR="00F05D5F">
        <w:rPr>
          <w:rFonts w:ascii="Times New Roman" w:hAnsi="Times New Roman" w:cs="Times New Roman"/>
          <w:b w:val="0"/>
          <w:bCs w:val="0"/>
          <w:sz w:val="24"/>
          <w:u w:val="none"/>
        </w:rPr>
        <w:t>předmětu koupě</w:t>
      </w:r>
      <w:r w:rsidRPr="006410F1" w:rsidR="006410F1">
        <w:rPr>
          <w:rFonts w:ascii="Times New Roman" w:hAnsi="Times New Roman" w:cs="Times New Roman"/>
          <w:b w:val="0"/>
          <w:bCs w:val="0"/>
          <w:sz w:val="24"/>
          <w:u w:val="none"/>
        </w:rPr>
        <w:t>, jakož i instruktáž (zaškolení) zaměstnanců kupujícího dle specifikace uvedené v této smlouvě a jejích přílohách, zejména v příloze č. 1 této smlouvy.</w:t>
      </w:r>
    </w:p>
    <w:p w:rsidR="00C45AEC" w:rsidP="00C45AEC" w:rsidRDefault="00C45AEC" w14:paraId="22223EDA" w14:textId="77777777">
      <w:pPr>
        <w:pStyle w:val="Nadpis2"/>
        <w:numPr>
          <w:ilvl w:val="0"/>
          <w:numId w:val="0"/>
        </w:numPr>
        <w:jc w:val="both"/>
        <w:rPr>
          <w:rFonts w:ascii="Times New Roman" w:hAnsi="Times New Roman" w:cs="Times New Roman"/>
          <w:b w:val="0"/>
          <w:bCs w:val="0"/>
          <w:sz w:val="24"/>
          <w:u w:val="none"/>
        </w:rPr>
      </w:pPr>
    </w:p>
    <w:p w:rsidR="00C45AEC" w:rsidP="0038147F" w:rsidRDefault="00C45AEC" w14:paraId="16D1F5AF" w14:textId="77777777">
      <w:pPr>
        <w:pStyle w:val="Nadpis2"/>
        <w:numPr>
          <w:ilvl w:val="0"/>
          <w:numId w:val="0"/>
        </w:numPr>
        <w:ind w:left="284" w:hanging="284"/>
        <w:jc w:val="both"/>
        <w:rPr>
          <w:rFonts w:ascii="Times New Roman" w:hAnsi="Times New Roman" w:cs="Times New Roman"/>
          <w:b w:val="0"/>
          <w:bCs w:val="0"/>
          <w:sz w:val="24"/>
          <w:u w:val="none"/>
        </w:rPr>
      </w:pPr>
      <w:r>
        <w:rPr>
          <w:rFonts w:ascii="Times New Roman" w:hAnsi="Times New Roman" w:cs="Times New Roman"/>
          <w:b w:val="0"/>
          <w:bCs w:val="0"/>
          <w:sz w:val="24"/>
          <w:u w:val="none"/>
        </w:rPr>
        <w:t>2. Předmět koupě</w:t>
      </w:r>
      <w:r w:rsidRPr="00C45AEC" w:rsidR="006410F1">
        <w:rPr>
          <w:rFonts w:ascii="Times New Roman" w:hAnsi="Times New Roman" w:cs="Times New Roman"/>
          <w:b w:val="0"/>
          <w:bCs w:val="0"/>
          <w:sz w:val="24"/>
          <w:u w:val="none"/>
        </w:rPr>
        <w:t xml:space="preserve"> musí být balen tak, aby byl řádně zabezpečen proti poškození a byla usnadněna manipulace. Náklady na balení nese prodávající, resp. jsou součástí kupní ceny. Spolu s</w:t>
      </w:r>
      <w:r>
        <w:rPr>
          <w:rFonts w:ascii="Times New Roman" w:hAnsi="Times New Roman" w:cs="Times New Roman"/>
          <w:b w:val="0"/>
          <w:bCs w:val="0"/>
          <w:sz w:val="24"/>
          <w:u w:val="none"/>
        </w:rPr>
        <w:t xml:space="preserve"> předmětem koupě </w:t>
      </w:r>
      <w:r w:rsidRPr="00C45AEC" w:rsidR="006410F1">
        <w:rPr>
          <w:rFonts w:ascii="Times New Roman" w:hAnsi="Times New Roman" w:cs="Times New Roman"/>
          <w:b w:val="0"/>
          <w:bCs w:val="0"/>
          <w:sz w:val="24"/>
          <w:u w:val="none"/>
        </w:rPr>
        <w:t>je prodávající povinen kupujícímu předat veškeré návody/technické listy a jiné dokumenty detailně popisující nabízené plnění vztahující se k</w:t>
      </w:r>
      <w:r>
        <w:rPr>
          <w:rFonts w:ascii="Times New Roman" w:hAnsi="Times New Roman" w:cs="Times New Roman"/>
          <w:b w:val="0"/>
          <w:bCs w:val="0"/>
          <w:sz w:val="24"/>
          <w:u w:val="none"/>
        </w:rPr>
        <w:t> předmětu koupě</w:t>
      </w:r>
      <w:r w:rsidRPr="00C45AEC" w:rsidR="006410F1">
        <w:rPr>
          <w:rFonts w:ascii="Times New Roman" w:hAnsi="Times New Roman" w:cs="Times New Roman"/>
          <w:b w:val="0"/>
          <w:bCs w:val="0"/>
          <w:sz w:val="24"/>
          <w:u w:val="none"/>
        </w:rPr>
        <w:t xml:space="preserve"> (v českém jazyce) a rovněž veškeré doklady, prohlášení, protokoly a další dokumenty (záruční listy, doklady o provedení </w:t>
      </w:r>
      <w:r w:rsidRPr="00C45AEC" w:rsidR="00F05D5F">
        <w:rPr>
          <w:rFonts w:ascii="Times New Roman" w:hAnsi="Times New Roman" w:cs="Times New Roman"/>
          <w:b w:val="0"/>
          <w:bCs w:val="0"/>
          <w:sz w:val="24"/>
          <w:u w:val="none"/>
        </w:rPr>
        <w:t>zkoušek</w:t>
      </w:r>
      <w:r w:rsidRPr="00C45AEC" w:rsidR="006410F1">
        <w:rPr>
          <w:rFonts w:ascii="Times New Roman" w:hAnsi="Times New Roman" w:cs="Times New Roman"/>
          <w:b w:val="0"/>
          <w:bCs w:val="0"/>
          <w:sz w:val="24"/>
          <w:u w:val="none"/>
        </w:rPr>
        <w:t xml:space="preserve"> apod.) potřebné k užívání </w:t>
      </w:r>
      <w:r w:rsidR="00F05D5F">
        <w:rPr>
          <w:rFonts w:ascii="Times New Roman" w:hAnsi="Times New Roman" w:cs="Times New Roman"/>
          <w:b w:val="0"/>
          <w:bCs w:val="0"/>
          <w:sz w:val="24"/>
          <w:u w:val="none"/>
        </w:rPr>
        <w:t>předmětu koupě</w:t>
      </w:r>
      <w:r w:rsidRPr="00C45AEC" w:rsidR="006410F1">
        <w:rPr>
          <w:rFonts w:ascii="Times New Roman" w:hAnsi="Times New Roman" w:cs="Times New Roman"/>
          <w:b w:val="0"/>
          <w:bCs w:val="0"/>
          <w:sz w:val="24"/>
          <w:u w:val="none"/>
        </w:rPr>
        <w:t>, resp. předmětu plnění této smlouvy, a/nebo jsou-li tyto vyžadovány obecně závaznými právními anebo jinými předpisy.</w:t>
      </w:r>
    </w:p>
    <w:p w:rsidR="00C45AEC" w:rsidP="00C45AEC" w:rsidRDefault="00C45AEC" w14:paraId="0FCAEECD" w14:textId="77777777">
      <w:pPr>
        <w:pStyle w:val="Nadpis2"/>
        <w:numPr>
          <w:ilvl w:val="0"/>
          <w:numId w:val="0"/>
        </w:numPr>
        <w:jc w:val="both"/>
        <w:rPr>
          <w:rFonts w:ascii="Times New Roman" w:hAnsi="Times New Roman" w:cs="Times New Roman"/>
          <w:b w:val="0"/>
          <w:bCs w:val="0"/>
          <w:sz w:val="24"/>
          <w:u w:val="none"/>
        </w:rPr>
      </w:pPr>
    </w:p>
    <w:p w:rsidR="00924C5C" w:rsidP="00924C5C" w:rsidRDefault="00C45AEC" w14:paraId="7737F919" w14:textId="77777777">
      <w:pPr>
        <w:pStyle w:val="Nadpis2"/>
        <w:numPr>
          <w:ilvl w:val="0"/>
          <w:numId w:val="0"/>
        </w:numPr>
        <w:ind w:left="284" w:hanging="284"/>
        <w:jc w:val="both"/>
        <w:rPr>
          <w:rFonts w:ascii="Times New Roman" w:hAnsi="Times New Roman" w:cs="Times New Roman"/>
          <w:b w:val="0"/>
          <w:bCs w:val="0"/>
          <w:sz w:val="24"/>
          <w:u w:val="none"/>
        </w:rPr>
      </w:pPr>
      <w:r>
        <w:rPr>
          <w:rFonts w:ascii="Times New Roman" w:hAnsi="Times New Roman" w:cs="Times New Roman"/>
          <w:b w:val="0"/>
          <w:bCs w:val="0"/>
          <w:sz w:val="24"/>
          <w:u w:val="none"/>
        </w:rPr>
        <w:t>3. Předmět koupě</w:t>
      </w:r>
      <w:r w:rsidRPr="00C45AEC" w:rsidR="006410F1">
        <w:rPr>
          <w:rFonts w:ascii="Times New Roman" w:hAnsi="Times New Roman" w:cs="Times New Roman"/>
          <w:b w:val="0"/>
          <w:bCs w:val="0"/>
          <w:sz w:val="24"/>
          <w:u w:val="none"/>
        </w:rPr>
        <w:t xml:space="preserve"> bude předán kupujícímu protokolem o předání a převzetí </w:t>
      </w:r>
      <w:r w:rsidR="00F05D5F">
        <w:rPr>
          <w:rFonts w:ascii="Times New Roman" w:hAnsi="Times New Roman" w:cs="Times New Roman"/>
          <w:b w:val="0"/>
          <w:bCs w:val="0"/>
          <w:sz w:val="24"/>
          <w:u w:val="none"/>
        </w:rPr>
        <w:t>předmětu koupě</w:t>
      </w:r>
      <w:r>
        <w:rPr>
          <w:rFonts w:ascii="Times New Roman" w:hAnsi="Times New Roman" w:cs="Times New Roman"/>
          <w:b w:val="0"/>
          <w:bCs w:val="0"/>
          <w:sz w:val="24"/>
          <w:u w:val="none"/>
        </w:rPr>
        <w:t xml:space="preserve">. </w:t>
      </w:r>
      <w:r w:rsidRPr="00C45AEC" w:rsidR="006410F1">
        <w:rPr>
          <w:rFonts w:ascii="Times New Roman" w:hAnsi="Times New Roman" w:cs="Times New Roman"/>
          <w:b w:val="0"/>
          <w:bCs w:val="0"/>
          <w:sz w:val="24"/>
          <w:u w:val="none"/>
        </w:rPr>
        <w:t xml:space="preserve">K podpisu předávacího protokolu dojde po instalaci </w:t>
      </w:r>
      <w:r w:rsidR="00F05D5F">
        <w:rPr>
          <w:rFonts w:ascii="Times New Roman" w:hAnsi="Times New Roman" w:cs="Times New Roman"/>
          <w:b w:val="0"/>
          <w:bCs w:val="0"/>
          <w:sz w:val="24"/>
          <w:u w:val="none"/>
        </w:rPr>
        <w:t>předmětu koupě</w:t>
      </w:r>
      <w:r w:rsidRPr="00C45AEC" w:rsidR="006410F1">
        <w:rPr>
          <w:rFonts w:ascii="Times New Roman" w:hAnsi="Times New Roman" w:cs="Times New Roman"/>
          <w:b w:val="0"/>
          <w:bCs w:val="0"/>
          <w:sz w:val="24"/>
          <w:u w:val="none"/>
        </w:rPr>
        <w:t xml:space="preserve">, konfiguraci do prostředí kupujícího, implementaci stávajících dat, uvedení </w:t>
      </w:r>
      <w:r w:rsidR="00F05D5F">
        <w:rPr>
          <w:rFonts w:ascii="Times New Roman" w:hAnsi="Times New Roman" w:cs="Times New Roman"/>
          <w:b w:val="0"/>
          <w:bCs w:val="0"/>
          <w:sz w:val="24"/>
          <w:u w:val="none"/>
        </w:rPr>
        <w:t>předmětu koupě</w:t>
      </w:r>
      <w:r w:rsidRPr="00C45AEC" w:rsidR="006410F1">
        <w:rPr>
          <w:rFonts w:ascii="Times New Roman" w:hAnsi="Times New Roman" w:cs="Times New Roman"/>
          <w:b w:val="0"/>
          <w:bCs w:val="0"/>
          <w:sz w:val="24"/>
          <w:u w:val="none"/>
        </w:rPr>
        <w:t xml:space="preserve"> do provozu, provedení všech potřebných zkoušek, validací a instruktáži (zaškolení) zaměstnanců kupujícího dle odst. 5.1 smlouvy a po předání dokladů uvedených v odst. 2 </w:t>
      </w:r>
      <w:r>
        <w:rPr>
          <w:rFonts w:ascii="Times New Roman" w:hAnsi="Times New Roman" w:cs="Times New Roman"/>
          <w:b w:val="0"/>
          <w:bCs w:val="0"/>
          <w:sz w:val="24"/>
          <w:u w:val="none"/>
        </w:rPr>
        <w:t>tohoto článku</w:t>
      </w:r>
      <w:r w:rsidRPr="00C45AEC" w:rsidR="006410F1">
        <w:rPr>
          <w:rFonts w:ascii="Times New Roman" w:hAnsi="Times New Roman" w:cs="Times New Roman"/>
          <w:b w:val="0"/>
          <w:bCs w:val="0"/>
          <w:sz w:val="24"/>
          <w:u w:val="none"/>
        </w:rPr>
        <w:t>. Prodávající je povinen kupujícímu prokázat, že nainstalovan</w:t>
      </w:r>
      <w:r w:rsidR="00F05D5F">
        <w:rPr>
          <w:rFonts w:ascii="Times New Roman" w:hAnsi="Times New Roman" w:cs="Times New Roman"/>
          <w:b w:val="0"/>
          <w:bCs w:val="0"/>
          <w:sz w:val="24"/>
          <w:u w:val="none"/>
        </w:rPr>
        <w:t>ý předmět koupě</w:t>
      </w:r>
      <w:r w:rsidRPr="00C45AEC" w:rsidR="006410F1">
        <w:rPr>
          <w:rFonts w:ascii="Times New Roman" w:hAnsi="Times New Roman" w:cs="Times New Roman"/>
          <w:b w:val="0"/>
          <w:bCs w:val="0"/>
          <w:sz w:val="24"/>
          <w:u w:val="none"/>
        </w:rPr>
        <w:t xml:space="preserve"> je způsobil</w:t>
      </w:r>
      <w:r w:rsidR="00F05D5F">
        <w:rPr>
          <w:rFonts w:ascii="Times New Roman" w:hAnsi="Times New Roman" w:cs="Times New Roman"/>
          <w:b w:val="0"/>
          <w:bCs w:val="0"/>
          <w:sz w:val="24"/>
          <w:u w:val="none"/>
        </w:rPr>
        <w:t>ý</w:t>
      </w:r>
      <w:r w:rsidRPr="00C45AEC" w:rsidR="006410F1">
        <w:rPr>
          <w:rFonts w:ascii="Times New Roman" w:hAnsi="Times New Roman" w:cs="Times New Roman"/>
          <w:b w:val="0"/>
          <w:bCs w:val="0"/>
          <w:sz w:val="24"/>
          <w:u w:val="none"/>
        </w:rPr>
        <w:t xml:space="preserve"> pro provoz, je způsobilé plnit své funkce a vlastnosti vyplývající z technické specifikace (viz příloha č. </w:t>
      </w:r>
      <w:r w:rsidR="0062018D">
        <w:rPr>
          <w:rFonts w:ascii="Times New Roman" w:hAnsi="Times New Roman" w:cs="Times New Roman"/>
          <w:b w:val="0"/>
          <w:bCs w:val="0"/>
          <w:sz w:val="24"/>
          <w:u w:val="none"/>
        </w:rPr>
        <w:t>2</w:t>
      </w:r>
      <w:r w:rsidRPr="00C45AEC" w:rsidR="006410F1">
        <w:rPr>
          <w:rFonts w:ascii="Times New Roman" w:hAnsi="Times New Roman" w:cs="Times New Roman"/>
          <w:b w:val="0"/>
          <w:bCs w:val="0"/>
          <w:sz w:val="24"/>
          <w:u w:val="none"/>
        </w:rPr>
        <w:t xml:space="preserve"> této smlouvy) a je bez vad a nedodělků.</w:t>
      </w:r>
    </w:p>
    <w:p w:rsidRPr="00924C5C" w:rsidR="00924C5C" w:rsidP="00924C5C" w:rsidRDefault="00924C5C" w14:paraId="395C30FD" w14:textId="77777777"/>
    <w:p w:rsidR="00924C5C" w:rsidP="00924C5C" w:rsidRDefault="00924C5C" w14:paraId="20D02BF5" w14:textId="77777777">
      <w:pPr>
        <w:pStyle w:val="Nadpis2"/>
        <w:numPr>
          <w:ilvl w:val="0"/>
          <w:numId w:val="0"/>
        </w:numPr>
        <w:ind w:left="284" w:hanging="284"/>
        <w:jc w:val="both"/>
        <w:rPr>
          <w:rFonts w:ascii="Times New Roman" w:hAnsi="Times New Roman" w:cs="Times New Roman"/>
          <w:b w:val="0"/>
          <w:bCs w:val="0"/>
          <w:sz w:val="24"/>
          <w:u w:val="none"/>
        </w:rPr>
      </w:pPr>
      <w:r>
        <w:rPr>
          <w:rFonts w:ascii="Times New Roman" w:hAnsi="Times New Roman" w:cs="Times New Roman"/>
          <w:b w:val="0"/>
          <w:bCs w:val="0"/>
          <w:sz w:val="24"/>
          <w:u w:val="none"/>
        </w:rPr>
        <w:t xml:space="preserve">4. </w:t>
      </w:r>
      <w:r w:rsidRPr="006410F1" w:rsidR="006410F1">
        <w:rPr>
          <w:rFonts w:ascii="Times New Roman" w:hAnsi="Times New Roman" w:cs="Times New Roman"/>
          <w:b w:val="0"/>
          <w:bCs w:val="0"/>
          <w:sz w:val="24"/>
          <w:u w:val="none"/>
        </w:rPr>
        <w:t xml:space="preserve">Předávací protokol </w:t>
      </w:r>
      <w:proofErr w:type="gramStart"/>
      <w:r w:rsidRPr="006410F1" w:rsidR="006410F1">
        <w:rPr>
          <w:rFonts w:ascii="Times New Roman" w:hAnsi="Times New Roman" w:cs="Times New Roman"/>
          <w:b w:val="0"/>
          <w:bCs w:val="0"/>
          <w:sz w:val="24"/>
          <w:u w:val="none"/>
        </w:rPr>
        <w:t>podepíší</w:t>
      </w:r>
      <w:proofErr w:type="gramEnd"/>
      <w:r w:rsidRPr="006410F1" w:rsidR="006410F1">
        <w:rPr>
          <w:rFonts w:ascii="Times New Roman" w:hAnsi="Times New Roman" w:cs="Times New Roman"/>
          <w:b w:val="0"/>
          <w:bCs w:val="0"/>
          <w:sz w:val="24"/>
          <w:u w:val="none"/>
        </w:rPr>
        <w:t xml:space="preserve"> oprávnění zástupci obou smluvních stran, přičemž podpisem předávacího protokolu dochází k převzetí a předání </w:t>
      </w:r>
      <w:r>
        <w:rPr>
          <w:rFonts w:ascii="Times New Roman" w:hAnsi="Times New Roman" w:cs="Times New Roman"/>
          <w:b w:val="0"/>
          <w:bCs w:val="0"/>
          <w:sz w:val="24"/>
          <w:u w:val="none"/>
        </w:rPr>
        <w:t>předmětu koupě</w:t>
      </w:r>
      <w:r w:rsidRPr="006410F1" w:rsidR="006410F1">
        <w:rPr>
          <w:rFonts w:ascii="Times New Roman" w:hAnsi="Times New Roman" w:cs="Times New Roman"/>
          <w:b w:val="0"/>
          <w:bCs w:val="0"/>
          <w:sz w:val="24"/>
          <w:u w:val="none"/>
        </w:rPr>
        <w:t xml:space="preserve"> (tj. k dodání zboží). Podpisem předávacího protokolu kupujícím přechází na kupujícího vlastnické právo </w:t>
      </w:r>
      <w:r w:rsidRPr="006410F1" w:rsidR="006410F1">
        <w:rPr>
          <w:rFonts w:ascii="Times New Roman" w:hAnsi="Times New Roman" w:cs="Times New Roman"/>
          <w:b w:val="0"/>
          <w:bCs w:val="0"/>
          <w:sz w:val="24"/>
          <w:u w:val="none"/>
        </w:rPr>
        <w:t>k</w:t>
      </w:r>
      <w:r>
        <w:rPr>
          <w:rFonts w:ascii="Times New Roman" w:hAnsi="Times New Roman" w:cs="Times New Roman"/>
          <w:b w:val="0"/>
          <w:bCs w:val="0"/>
          <w:sz w:val="24"/>
          <w:u w:val="none"/>
        </w:rPr>
        <w:t> předmětu koupě</w:t>
      </w:r>
      <w:r w:rsidRPr="006410F1" w:rsidR="006410F1">
        <w:rPr>
          <w:rFonts w:ascii="Times New Roman" w:hAnsi="Times New Roman" w:cs="Times New Roman"/>
          <w:b w:val="0"/>
          <w:bCs w:val="0"/>
          <w:sz w:val="24"/>
          <w:u w:val="none"/>
        </w:rPr>
        <w:t xml:space="preserve"> a nebezpečí škody na </w:t>
      </w:r>
      <w:r>
        <w:rPr>
          <w:rFonts w:ascii="Times New Roman" w:hAnsi="Times New Roman" w:cs="Times New Roman"/>
          <w:b w:val="0"/>
          <w:bCs w:val="0"/>
          <w:sz w:val="24"/>
          <w:u w:val="none"/>
        </w:rPr>
        <w:t>předmětu koupě</w:t>
      </w:r>
      <w:r w:rsidRPr="006410F1" w:rsidR="006410F1">
        <w:rPr>
          <w:rFonts w:ascii="Times New Roman" w:hAnsi="Times New Roman" w:cs="Times New Roman"/>
          <w:b w:val="0"/>
          <w:bCs w:val="0"/>
          <w:sz w:val="24"/>
          <w:u w:val="none"/>
        </w:rPr>
        <w:t>; potvrzením předávacího protokolu taktéž kupující nabývá licenci dle smlouvy.</w:t>
      </w:r>
    </w:p>
    <w:p w:rsidR="00924C5C" w:rsidP="00924C5C" w:rsidRDefault="00924C5C" w14:paraId="6D332BDF" w14:textId="77777777">
      <w:pPr>
        <w:pStyle w:val="Nadpis2"/>
        <w:numPr>
          <w:ilvl w:val="0"/>
          <w:numId w:val="0"/>
        </w:numPr>
        <w:ind w:left="284" w:hanging="284"/>
        <w:jc w:val="both"/>
        <w:rPr>
          <w:rFonts w:ascii="Times New Roman" w:hAnsi="Times New Roman" w:cs="Times New Roman"/>
          <w:b w:val="0"/>
          <w:bCs w:val="0"/>
          <w:sz w:val="24"/>
          <w:u w:val="none"/>
        </w:rPr>
      </w:pPr>
    </w:p>
    <w:p w:rsidR="00BC2128" w:rsidP="00BC2128" w:rsidRDefault="00924C5C" w14:paraId="5F26E9FE" w14:textId="77777777">
      <w:pPr>
        <w:pStyle w:val="Nadpis2"/>
        <w:numPr>
          <w:ilvl w:val="0"/>
          <w:numId w:val="0"/>
        </w:numPr>
        <w:ind w:left="284" w:hanging="284"/>
        <w:jc w:val="both"/>
        <w:rPr>
          <w:rFonts w:ascii="Times New Roman" w:hAnsi="Times New Roman" w:cs="Times New Roman"/>
          <w:b w:val="0"/>
          <w:bCs w:val="0"/>
          <w:sz w:val="24"/>
          <w:u w:val="none"/>
        </w:rPr>
      </w:pPr>
      <w:r>
        <w:rPr>
          <w:rFonts w:ascii="Times New Roman" w:hAnsi="Times New Roman" w:cs="Times New Roman"/>
          <w:b w:val="0"/>
          <w:bCs w:val="0"/>
          <w:sz w:val="24"/>
          <w:u w:val="none"/>
        </w:rPr>
        <w:t xml:space="preserve">5. </w:t>
      </w:r>
      <w:r w:rsidRPr="006410F1" w:rsidR="006410F1">
        <w:rPr>
          <w:rFonts w:ascii="Times New Roman" w:hAnsi="Times New Roman" w:cs="Times New Roman"/>
          <w:b w:val="0"/>
          <w:bCs w:val="0"/>
          <w:sz w:val="24"/>
          <w:u w:val="none"/>
        </w:rPr>
        <w:t xml:space="preserve">Povinnost prodávajícího dodat kupujícímu </w:t>
      </w:r>
      <w:r>
        <w:rPr>
          <w:rFonts w:ascii="Times New Roman" w:hAnsi="Times New Roman" w:cs="Times New Roman"/>
          <w:b w:val="0"/>
          <w:bCs w:val="0"/>
          <w:sz w:val="24"/>
          <w:u w:val="none"/>
        </w:rPr>
        <w:t>předmět koupě</w:t>
      </w:r>
      <w:r w:rsidRPr="006410F1" w:rsidR="006410F1">
        <w:rPr>
          <w:rFonts w:ascii="Times New Roman" w:hAnsi="Times New Roman" w:cs="Times New Roman"/>
          <w:b w:val="0"/>
          <w:bCs w:val="0"/>
          <w:sz w:val="24"/>
          <w:u w:val="none"/>
        </w:rPr>
        <w:t xml:space="preserve"> se považuje podle této smlouvy za splněn</w:t>
      </w:r>
      <w:r>
        <w:rPr>
          <w:rFonts w:ascii="Times New Roman" w:hAnsi="Times New Roman" w:cs="Times New Roman"/>
          <w:b w:val="0"/>
          <w:bCs w:val="0"/>
          <w:sz w:val="24"/>
          <w:u w:val="none"/>
        </w:rPr>
        <w:t>ý</w:t>
      </w:r>
      <w:r w:rsidRPr="006410F1" w:rsidR="006410F1">
        <w:rPr>
          <w:rFonts w:ascii="Times New Roman" w:hAnsi="Times New Roman" w:cs="Times New Roman"/>
          <w:b w:val="0"/>
          <w:bCs w:val="0"/>
          <w:sz w:val="24"/>
          <w:u w:val="none"/>
        </w:rPr>
        <w:t xml:space="preserve">, pokud prodávající dodá kupujícímu </w:t>
      </w:r>
      <w:r w:rsidR="00BC2128">
        <w:rPr>
          <w:rFonts w:ascii="Times New Roman" w:hAnsi="Times New Roman" w:cs="Times New Roman"/>
          <w:b w:val="0"/>
          <w:bCs w:val="0"/>
          <w:sz w:val="24"/>
          <w:u w:val="none"/>
        </w:rPr>
        <w:t xml:space="preserve">předmět </w:t>
      </w:r>
      <w:r w:rsidR="00F05D5F">
        <w:rPr>
          <w:rFonts w:ascii="Times New Roman" w:hAnsi="Times New Roman" w:cs="Times New Roman"/>
          <w:b w:val="0"/>
          <w:bCs w:val="0"/>
          <w:sz w:val="24"/>
          <w:u w:val="none"/>
        </w:rPr>
        <w:t>koupě</w:t>
      </w:r>
      <w:r w:rsidR="00BC2128">
        <w:rPr>
          <w:rFonts w:ascii="Times New Roman" w:hAnsi="Times New Roman" w:cs="Times New Roman"/>
          <w:b w:val="0"/>
          <w:bCs w:val="0"/>
          <w:sz w:val="24"/>
          <w:u w:val="none"/>
        </w:rPr>
        <w:t xml:space="preserve"> </w:t>
      </w:r>
      <w:r w:rsidRPr="006410F1" w:rsidR="006410F1">
        <w:rPr>
          <w:rFonts w:ascii="Times New Roman" w:hAnsi="Times New Roman" w:cs="Times New Roman"/>
          <w:b w:val="0"/>
          <w:bCs w:val="0"/>
          <w:sz w:val="24"/>
          <w:u w:val="none"/>
        </w:rPr>
        <w:t xml:space="preserve">a instalaci </w:t>
      </w:r>
      <w:r w:rsidR="00BC2128">
        <w:rPr>
          <w:rFonts w:ascii="Times New Roman" w:hAnsi="Times New Roman" w:cs="Times New Roman"/>
          <w:b w:val="0"/>
          <w:bCs w:val="0"/>
          <w:sz w:val="24"/>
          <w:u w:val="none"/>
        </w:rPr>
        <w:t>předmětu koupě</w:t>
      </w:r>
      <w:r w:rsidRPr="006410F1" w:rsidR="006410F1">
        <w:rPr>
          <w:rFonts w:ascii="Times New Roman" w:hAnsi="Times New Roman" w:cs="Times New Roman"/>
          <w:b w:val="0"/>
          <w:bCs w:val="0"/>
          <w:sz w:val="24"/>
          <w:u w:val="none"/>
        </w:rPr>
        <w:t xml:space="preserve"> v řádném stavu bez vad a nedodělků a v souladu s dohodnutými podmínkami. Kupující je oprávněn odmítnout převzetí </w:t>
      </w:r>
      <w:r w:rsidR="00BC2128">
        <w:rPr>
          <w:rFonts w:ascii="Times New Roman" w:hAnsi="Times New Roman" w:cs="Times New Roman"/>
          <w:b w:val="0"/>
          <w:bCs w:val="0"/>
          <w:sz w:val="24"/>
          <w:u w:val="none"/>
        </w:rPr>
        <w:t>předmětu koupě</w:t>
      </w:r>
      <w:r w:rsidRPr="006410F1" w:rsidR="006410F1">
        <w:rPr>
          <w:rFonts w:ascii="Times New Roman" w:hAnsi="Times New Roman" w:cs="Times New Roman"/>
          <w:b w:val="0"/>
          <w:bCs w:val="0"/>
          <w:sz w:val="24"/>
          <w:u w:val="none"/>
        </w:rPr>
        <w:t xml:space="preserve"> od prodávajícího zejména v případě, že </w:t>
      </w:r>
      <w:r w:rsidR="00BC2128">
        <w:rPr>
          <w:rFonts w:ascii="Times New Roman" w:hAnsi="Times New Roman" w:cs="Times New Roman"/>
          <w:b w:val="0"/>
          <w:bCs w:val="0"/>
          <w:sz w:val="24"/>
          <w:u w:val="none"/>
        </w:rPr>
        <w:t>předmět koupě</w:t>
      </w:r>
      <w:r w:rsidRPr="006410F1" w:rsidR="006410F1">
        <w:rPr>
          <w:rFonts w:ascii="Times New Roman" w:hAnsi="Times New Roman" w:cs="Times New Roman"/>
          <w:b w:val="0"/>
          <w:bCs w:val="0"/>
          <w:sz w:val="24"/>
          <w:u w:val="none"/>
        </w:rPr>
        <w:t xml:space="preserve"> bude vykazovat jakoukoliv vadu nebo nedodělek bránící provozu.</w:t>
      </w:r>
    </w:p>
    <w:p w:rsidR="00BC2128" w:rsidP="00BC2128" w:rsidRDefault="00BC2128" w14:paraId="72EBA956" w14:textId="77777777">
      <w:pPr>
        <w:pStyle w:val="Nadpis2"/>
        <w:numPr>
          <w:ilvl w:val="0"/>
          <w:numId w:val="0"/>
        </w:numPr>
        <w:ind w:left="284" w:hanging="284"/>
        <w:jc w:val="both"/>
        <w:rPr>
          <w:rFonts w:ascii="Times New Roman" w:hAnsi="Times New Roman" w:cs="Times New Roman"/>
          <w:b w:val="0"/>
          <w:bCs w:val="0"/>
          <w:sz w:val="24"/>
          <w:u w:val="none"/>
        </w:rPr>
      </w:pPr>
    </w:p>
    <w:p w:rsidR="00BC2128" w:rsidP="00BC2128" w:rsidRDefault="00BC2128" w14:paraId="55CC2FF1" w14:textId="77777777">
      <w:pPr>
        <w:pStyle w:val="Nadpis2"/>
        <w:numPr>
          <w:ilvl w:val="0"/>
          <w:numId w:val="0"/>
        </w:numPr>
        <w:ind w:left="284" w:hanging="284"/>
        <w:jc w:val="both"/>
        <w:rPr>
          <w:rFonts w:ascii="Times New Roman" w:hAnsi="Times New Roman" w:cs="Times New Roman"/>
          <w:b w:val="0"/>
          <w:bCs w:val="0"/>
          <w:sz w:val="24"/>
          <w:u w:val="none"/>
        </w:rPr>
      </w:pPr>
      <w:r>
        <w:rPr>
          <w:rFonts w:ascii="Times New Roman" w:hAnsi="Times New Roman" w:cs="Times New Roman"/>
          <w:b w:val="0"/>
          <w:bCs w:val="0"/>
          <w:sz w:val="24"/>
          <w:u w:val="none"/>
        </w:rPr>
        <w:t xml:space="preserve">6. </w:t>
      </w:r>
      <w:r w:rsidRPr="006410F1" w:rsidR="006410F1">
        <w:rPr>
          <w:rFonts w:ascii="Times New Roman" w:hAnsi="Times New Roman" w:cs="Times New Roman"/>
          <w:b w:val="0"/>
          <w:bCs w:val="0"/>
          <w:sz w:val="24"/>
          <w:u w:val="none"/>
        </w:rPr>
        <w:t xml:space="preserve">Neuvedení jakýchkoliv (i zjevných) vad </w:t>
      </w:r>
      <w:r w:rsidR="00F05D5F">
        <w:rPr>
          <w:rFonts w:ascii="Times New Roman" w:hAnsi="Times New Roman" w:cs="Times New Roman"/>
          <w:b w:val="0"/>
          <w:bCs w:val="0"/>
          <w:sz w:val="24"/>
          <w:u w:val="none"/>
        </w:rPr>
        <w:t>předmětu koupě</w:t>
      </w:r>
      <w:r w:rsidRPr="006410F1" w:rsidR="006410F1">
        <w:rPr>
          <w:rFonts w:ascii="Times New Roman" w:hAnsi="Times New Roman" w:cs="Times New Roman"/>
          <w:b w:val="0"/>
          <w:bCs w:val="0"/>
          <w:sz w:val="24"/>
          <w:u w:val="none"/>
        </w:rPr>
        <w:t xml:space="preserve"> do předávacího protokolu nebrání kupujícímu v právu oznamovat zjištěné vady prodávajícímu i po dodání </w:t>
      </w:r>
      <w:r w:rsidR="00F05D5F">
        <w:rPr>
          <w:rFonts w:ascii="Times New Roman" w:hAnsi="Times New Roman" w:cs="Times New Roman"/>
          <w:b w:val="0"/>
          <w:bCs w:val="0"/>
          <w:sz w:val="24"/>
          <w:u w:val="none"/>
        </w:rPr>
        <w:t>předmětu koupě</w:t>
      </w:r>
      <w:r w:rsidRPr="006410F1" w:rsidR="006410F1">
        <w:rPr>
          <w:rFonts w:ascii="Times New Roman" w:hAnsi="Times New Roman" w:cs="Times New Roman"/>
          <w:b w:val="0"/>
          <w:bCs w:val="0"/>
          <w:sz w:val="24"/>
          <w:u w:val="none"/>
        </w:rPr>
        <w:t>.</w:t>
      </w:r>
    </w:p>
    <w:p w:rsidR="00BC2128" w:rsidP="00BC2128" w:rsidRDefault="00BC2128" w14:paraId="15581961" w14:textId="77777777">
      <w:pPr>
        <w:pStyle w:val="Nadpis2"/>
        <w:numPr>
          <w:ilvl w:val="0"/>
          <w:numId w:val="0"/>
        </w:numPr>
        <w:ind w:left="284" w:hanging="284"/>
        <w:jc w:val="both"/>
        <w:rPr>
          <w:rFonts w:ascii="Times New Roman" w:hAnsi="Times New Roman" w:cs="Times New Roman"/>
          <w:b w:val="0"/>
          <w:bCs w:val="0"/>
          <w:sz w:val="24"/>
          <w:u w:val="none"/>
        </w:rPr>
      </w:pPr>
    </w:p>
    <w:p w:rsidRPr="00BC2128" w:rsidR="006F704E" w:rsidP="00BC2128" w:rsidRDefault="00BC2128" w14:paraId="6FD25622" w14:textId="77777777">
      <w:pPr>
        <w:pStyle w:val="Nadpis2"/>
        <w:numPr>
          <w:ilvl w:val="0"/>
          <w:numId w:val="0"/>
        </w:numPr>
        <w:ind w:left="284" w:hanging="284"/>
        <w:jc w:val="both"/>
        <w:rPr>
          <w:rFonts w:ascii="Times New Roman" w:hAnsi="Times New Roman" w:cs="Times New Roman"/>
          <w:b w:val="0"/>
          <w:bCs w:val="0"/>
          <w:sz w:val="24"/>
          <w:u w:val="none"/>
        </w:rPr>
      </w:pPr>
      <w:r>
        <w:rPr>
          <w:rFonts w:ascii="Times New Roman" w:hAnsi="Times New Roman" w:cs="Times New Roman"/>
          <w:b w:val="0"/>
          <w:bCs w:val="0"/>
          <w:sz w:val="24"/>
          <w:u w:val="none"/>
        </w:rPr>
        <w:t xml:space="preserve">7. </w:t>
      </w:r>
      <w:r w:rsidRPr="00BC2128" w:rsidR="006F704E">
        <w:rPr>
          <w:rFonts w:ascii="Times New Roman" w:hAnsi="Times New Roman" w:cs="Times New Roman"/>
          <w:b w:val="0"/>
          <w:bCs w:val="0"/>
          <w:sz w:val="24"/>
          <w:u w:val="none"/>
        </w:rPr>
        <w:t xml:space="preserve">Kupující je oprávněn odmítnout převzít </w:t>
      </w:r>
      <w:r w:rsidRPr="00BC2128" w:rsidR="00710A43">
        <w:rPr>
          <w:rFonts w:ascii="Times New Roman" w:hAnsi="Times New Roman" w:cs="Times New Roman"/>
          <w:b w:val="0"/>
          <w:bCs w:val="0"/>
          <w:sz w:val="24"/>
          <w:u w:val="none"/>
        </w:rPr>
        <w:t>p</w:t>
      </w:r>
      <w:r w:rsidRPr="00BC2128" w:rsidR="006F704E">
        <w:rPr>
          <w:rFonts w:ascii="Times New Roman" w:hAnsi="Times New Roman" w:cs="Times New Roman"/>
          <w:b w:val="0"/>
          <w:bCs w:val="0"/>
          <w:sz w:val="24"/>
          <w:u w:val="none"/>
        </w:rPr>
        <w:t xml:space="preserve">ředmět koupě nebo neposkytnout součinnost k jeho převzetí zejména v následujících případech: </w:t>
      </w:r>
    </w:p>
    <w:p w:rsidRPr="00710A43" w:rsidR="00710A43" w:rsidP="00710A43" w:rsidRDefault="00710A43" w14:paraId="733F4385" w14:textId="77777777">
      <w:pPr>
        <w:widowControl w:val="0"/>
        <w:suppressAutoHyphens w:val="0"/>
        <w:autoSpaceDE w:val="0"/>
      </w:pPr>
    </w:p>
    <w:p w:rsidR="006F704E" w:rsidP="00BC2128" w:rsidRDefault="006F704E" w14:paraId="5D0E382E" w14:textId="1BBDA1D3">
      <w:pPr>
        <w:widowControl w:val="0"/>
        <w:numPr>
          <w:ilvl w:val="0"/>
          <w:numId w:val="25"/>
        </w:numPr>
        <w:suppressAutoHyphens w:val="0"/>
        <w:autoSpaceDE w:val="0"/>
        <w:ind w:left="284" w:firstLine="0"/>
        <w:jc w:val="both"/>
      </w:pPr>
      <w:r w:rsidRPr="00710A43">
        <w:t xml:space="preserve"> </w:t>
      </w:r>
      <w:r w:rsidR="00710A43">
        <w:t>p</w:t>
      </w:r>
      <w:r w:rsidRPr="00710A43">
        <w:t>ředmět koupě nebude mít vlastnosti požadované smlouvou</w:t>
      </w:r>
      <w:r w:rsidR="00D073E6">
        <w:t>.</w:t>
      </w:r>
    </w:p>
    <w:p w:rsidRPr="00710A43" w:rsidR="00D073E6" w:rsidP="00D073E6" w:rsidRDefault="00D073E6" w14:paraId="280D2395" w14:textId="77777777">
      <w:pPr>
        <w:widowControl w:val="0"/>
        <w:suppressAutoHyphens w:val="0"/>
        <w:autoSpaceDE w:val="0"/>
        <w:ind w:left="284"/>
        <w:jc w:val="both"/>
      </w:pPr>
    </w:p>
    <w:p w:rsidR="006F704E" w:rsidP="00BC2128" w:rsidRDefault="006F704E" w14:paraId="058E2816" w14:textId="3B8295E7">
      <w:pPr>
        <w:widowControl w:val="0"/>
        <w:numPr>
          <w:ilvl w:val="0"/>
          <w:numId w:val="25"/>
        </w:numPr>
        <w:suppressAutoHyphens w:val="0"/>
        <w:autoSpaceDE w:val="0"/>
        <w:ind w:left="284" w:firstLine="0"/>
        <w:jc w:val="both"/>
      </w:pPr>
      <w:r w:rsidRPr="00710A43">
        <w:t xml:space="preserve"> </w:t>
      </w:r>
      <w:r w:rsidR="00710A43">
        <w:t>p</w:t>
      </w:r>
      <w:r w:rsidRPr="00710A43">
        <w:t>ředmět koupě bude vykazovat znaky zjevného poškození</w:t>
      </w:r>
      <w:r w:rsidR="00D073E6">
        <w:t>.</w:t>
      </w:r>
    </w:p>
    <w:p w:rsidRPr="00710A43" w:rsidR="00D073E6" w:rsidP="00D073E6" w:rsidRDefault="00D073E6" w14:paraId="70701F8A" w14:textId="77777777">
      <w:pPr>
        <w:widowControl w:val="0"/>
        <w:suppressAutoHyphens w:val="0"/>
        <w:autoSpaceDE w:val="0"/>
        <w:ind w:left="284"/>
        <w:jc w:val="both"/>
      </w:pPr>
    </w:p>
    <w:p w:rsidR="00E3357D" w:rsidP="00D073E6" w:rsidRDefault="006F704E" w14:paraId="39A492A2" w14:textId="6A93321E">
      <w:pPr>
        <w:widowControl w:val="0"/>
        <w:numPr>
          <w:ilvl w:val="0"/>
          <w:numId w:val="25"/>
        </w:numPr>
        <w:suppressAutoHyphens w:val="0"/>
        <w:autoSpaceDE w:val="0"/>
        <w:ind w:left="426" w:hanging="142"/>
        <w:jc w:val="both"/>
      </w:pPr>
      <w:r w:rsidRPr="00710A43">
        <w:t xml:space="preserve"> </w:t>
      </w:r>
      <w:r w:rsidR="00710A43">
        <w:t>p</w:t>
      </w:r>
      <w:r w:rsidRPr="00710A43">
        <w:t xml:space="preserve">rodávající dodá </w:t>
      </w:r>
      <w:r w:rsidR="00710A43">
        <w:t>p</w:t>
      </w:r>
      <w:r w:rsidRPr="00710A43">
        <w:t xml:space="preserve">ředmět koupě do jiného místa, než jak je sjednáno </w:t>
      </w:r>
      <w:r w:rsidRPr="00BC2128">
        <w:t>v</w:t>
      </w:r>
      <w:r w:rsidRPr="00BC2128" w:rsidR="00E3357D">
        <w:t> čl. IV. odst. 2.</w:t>
      </w:r>
      <w:r w:rsidRPr="00710A43" w:rsidR="00E3357D">
        <w:t xml:space="preserve"> </w:t>
      </w:r>
      <w:r w:rsidR="00D073E6">
        <w:t xml:space="preserve">     </w:t>
      </w:r>
      <w:r w:rsidRPr="00710A43">
        <w:t>smlouvy</w:t>
      </w:r>
      <w:r w:rsidR="00D073E6">
        <w:t>.</w:t>
      </w:r>
      <w:r w:rsidRPr="00710A43">
        <w:t xml:space="preserve"> </w:t>
      </w:r>
    </w:p>
    <w:p w:rsidRPr="00710A43" w:rsidR="00D073E6" w:rsidP="00D073E6" w:rsidRDefault="00D073E6" w14:paraId="269F3BC8" w14:textId="77777777">
      <w:pPr>
        <w:widowControl w:val="0"/>
        <w:suppressAutoHyphens w:val="0"/>
        <w:autoSpaceDE w:val="0"/>
        <w:ind w:left="284"/>
        <w:jc w:val="both"/>
      </w:pPr>
    </w:p>
    <w:p w:rsidR="00E3357D" w:rsidP="00BC2128" w:rsidRDefault="00E3357D" w14:paraId="799A24FE" w14:textId="77777777">
      <w:pPr>
        <w:widowControl w:val="0"/>
        <w:numPr>
          <w:ilvl w:val="0"/>
          <w:numId w:val="25"/>
        </w:numPr>
        <w:suppressAutoHyphens w:val="0"/>
        <w:autoSpaceDE w:val="0"/>
        <w:ind w:left="284" w:firstLine="0"/>
        <w:jc w:val="both"/>
      </w:pPr>
      <w:r w:rsidRPr="00710A43">
        <w:t xml:space="preserve"> </w:t>
      </w:r>
      <w:r w:rsidRPr="002B47D2" w:rsidR="00710A43">
        <w:t>p</w:t>
      </w:r>
      <w:r w:rsidRPr="002B47D2" w:rsidR="006F704E">
        <w:t xml:space="preserve">ředmět koupě nebude mít vlastnosti požadované </w:t>
      </w:r>
      <w:r w:rsidRPr="002B47D2" w:rsidR="002B47D2">
        <w:t>dle příloh</w:t>
      </w:r>
      <w:r w:rsidR="002B47D2">
        <w:t>y</w:t>
      </w:r>
      <w:r w:rsidRPr="002B47D2" w:rsidR="002B47D2">
        <w:t xml:space="preserve"> č. </w:t>
      </w:r>
      <w:r w:rsidR="0062018D">
        <w:t>2</w:t>
      </w:r>
      <w:r w:rsidRPr="002B47D2" w:rsidR="002B47D2">
        <w:t xml:space="preserve"> této smlouvy</w:t>
      </w:r>
      <w:r w:rsidR="002B47D2">
        <w:t>.</w:t>
      </w:r>
    </w:p>
    <w:p w:rsidRPr="00710A43" w:rsidR="002B47D2" w:rsidP="002B47D2" w:rsidRDefault="002B47D2" w14:paraId="298A23CE" w14:textId="77777777">
      <w:pPr>
        <w:widowControl w:val="0"/>
        <w:suppressAutoHyphens w:val="0"/>
        <w:autoSpaceDE w:val="0"/>
        <w:ind w:left="284"/>
        <w:jc w:val="both"/>
      </w:pPr>
    </w:p>
    <w:p w:rsidRPr="00710A43" w:rsidR="00A80FD3" w:rsidP="00BC2128" w:rsidRDefault="00BC2128" w14:paraId="338C4F4F" w14:textId="77777777">
      <w:pPr>
        <w:widowControl w:val="0"/>
        <w:suppressAutoHyphens w:val="0"/>
        <w:autoSpaceDE w:val="0"/>
        <w:ind w:left="360" w:hanging="360"/>
        <w:jc w:val="both"/>
      </w:pPr>
      <w:r>
        <w:t>8.</w:t>
      </w:r>
      <w:r w:rsidR="005E4263">
        <w:t xml:space="preserve"> </w:t>
      </w:r>
      <w:r w:rsidRPr="00710A43" w:rsidR="006F704E">
        <w:t xml:space="preserve">V případě, že </w:t>
      </w:r>
      <w:r w:rsidRPr="00710A43" w:rsidR="00E3357D">
        <w:t>k</w:t>
      </w:r>
      <w:r w:rsidRPr="00710A43" w:rsidR="006F704E">
        <w:t xml:space="preserve">upující </w:t>
      </w:r>
      <w:r w:rsidR="003174D3">
        <w:t>p</w:t>
      </w:r>
      <w:r w:rsidRPr="00710A43" w:rsidR="006F704E">
        <w:t xml:space="preserve">ředmět koupě odmítne převzít, bude mezi </w:t>
      </w:r>
      <w:r w:rsidRPr="00710A43" w:rsidR="00E3357D">
        <w:t>s</w:t>
      </w:r>
      <w:r w:rsidRPr="00710A43" w:rsidR="006F704E">
        <w:t xml:space="preserve">mluvními stranami sepsán záznam s uvedením důvodu nepřevzetí </w:t>
      </w:r>
      <w:r w:rsidR="003174D3">
        <w:t>p</w:t>
      </w:r>
      <w:r w:rsidRPr="00710A43" w:rsidR="006F704E">
        <w:t xml:space="preserve">ředmětu koupě a s uvedením stanovisek </w:t>
      </w:r>
      <w:r w:rsidRPr="00710A43" w:rsidR="00E3357D">
        <w:t>s</w:t>
      </w:r>
      <w:r w:rsidRPr="00710A43" w:rsidR="006F704E">
        <w:t xml:space="preserve">mluvních stran. Zpracování záznamu zajistí </w:t>
      </w:r>
      <w:r>
        <w:t>kupující</w:t>
      </w:r>
      <w:r w:rsidRPr="00710A43" w:rsidR="006F704E">
        <w:t xml:space="preserve">. Nebude-li záznam podle tohoto odstavce sepsán, sdělí </w:t>
      </w:r>
      <w:r w:rsidRPr="00710A43" w:rsidR="00E3357D">
        <w:t>k</w:t>
      </w:r>
      <w:r w:rsidRPr="00710A43" w:rsidR="006F704E">
        <w:t xml:space="preserve">upující důvody pro odmítnutí převzetí </w:t>
      </w:r>
      <w:r w:rsidR="003174D3">
        <w:t>p</w:t>
      </w:r>
      <w:r w:rsidRPr="00710A43" w:rsidR="006F704E">
        <w:t xml:space="preserve">ředmětu koupě </w:t>
      </w:r>
      <w:r w:rsidRPr="00710A43" w:rsidR="00E3357D">
        <w:t>p</w:t>
      </w:r>
      <w:r w:rsidRPr="00710A43" w:rsidR="006F704E">
        <w:t xml:space="preserve">rodávajícímu na jeho žádost. Poté, co </w:t>
      </w:r>
      <w:r w:rsidR="003174D3">
        <w:t>p</w:t>
      </w:r>
      <w:r w:rsidRPr="00710A43" w:rsidR="006F704E">
        <w:t xml:space="preserve">rodávající odstraní vytknuté vady, dohodnou se </w:t>
      </w:r>
      <w:r w:rsidR="003174D3">
        <w:t>s</w:t>
      </w:r>
      <w:r w:rsidRPr="00710A43" w:rsidR="006F704E">
        <w:t xml:space="preserve">mluvní strany na opětovném termínu odevzdání </w:t>
      </w:r>
      <w:r w:rsidR="003174D3">
        <w:t>p</w:t>
      </w:r>
      <w:r w:rsidRPr="00710A43" w:rsidR="006F704E">
        <w:t xml:space="preserve">ředmětu koupě. Dohodou na opětovném termínu odevzdání </w:t>
      </w:r>
      <w:r w:rsidR="003174D3">
        <w:t>p</w:t>
      </w:r>
      <w:r w:rsidRPr="00710A43" w:rsidR="006F704E">
        <w:t xml:space="preserve">ředmětu koupě nedochází ke změně doby plnění </w:t>
      </w:r>
      <w:r w:rsidRPr="003174D3" w:rsidR="006F704E">
        <w:t xml:space="preserve">podle </w:t>
      </w:r>
      <w:r w:rsidRPr="003174D3" w:rsidR="00E3357D">
        <w:t>čl. IV</w:t>
      </w:r>
      <w:r>
        <w:t>.</w:t>
      </w:r>
      <w:r w:rsidRPr="003174D3" w:rsidR="00E3357D">
        <w:t xml:space="preserve"> odst. 1.</w:t>
      </w:r>
      <w:r>
        <w:t xml:space="preserve"> této smlouvy.</w:t>
      </w:r>
    </w:p>
    <w:p w:rsidRPr="00710A43" w:rsidR="00A80FD3" w:rsidP="003174D3" w:rsidRDefault="00A80FD3" w14:paraId="28CB4964" w14:textId="77777777">
      <w:pPr>
        <w:widowControl w:val="0"/>
        <w:suppressAutoHyphens w:val="0"/>
        <w:autoSpaceDE w:val="0"/>
        <w:jc w:val="both"/>
      </w:pPr>
    </w:p>
    <w:p w:rsidRPr="00710A43" w:rsidR="00E3357D" w:rsidP="00BC2128" w:rsidRDefault="00BC2128" w14:paraId="19CB43F1" w14:textId="77777777">
      <w:pPr>
        <w:widowControl w:val="0"/>
        <w:suppressAutoHyphens w:val="0"/>
        <w:autoSpaceDE w:val="0"/>
        <w:ind w:left="360" w:hanging="360"/>
        <w:jc w:val="both"/>
      </w:pPr>
      <w:r>
        <w:t>9.</w:t>
      </w:r>
      <w:r w:rsidR="005E4263">
        <w:t xml:space="preserve"> </w:t>
      </w:r>
      <w:r w:rsidRPr="00710A43" w:rsidR="00E3357D">
        <w:t xml:space="preserve">Vlastnické právo k </w:t>
      </w:r>
      <w:r w:rsidR="003174D3">
        <w:t>p</w:t>
      </w:r>
      <w:r w:rsidRPr="00710A43" w:rsidR="00E3357D">
        <w:t xml:space="preserve">ředmětu koupě kupující nabývá </w:t>
      </w:r>
      <w:bookmarkStart w:name="_Hlk204855080" w:id="2"/>
      <w:r w:rsidRPr="00710A43" w:rsidR="00E3357D">
        <w:t xml:space="preserve">okamžikem podpisu předávacího protokolu o převzetí bez vad oběma smluvními stranami. </w:t>
      </w:r>
      <w:bookmarkEnd w:id="2"/>
    </w:p>
    <w:p w:rsidRPr="00710A43" w:rsidR="00E3357D" w:rsidP="003174D3" w:rsidRDefault="00E3357D" w14:paraId="25FA3A63" w14:textId="77777777">
      <w:pPr>
        <w:widowControl w:val="0"/>
        <w:suppressAutoHyphens w:val="0"/>
        <w:autoSpaceDE w:val="0"/>
        <w:jc w:val="both"/>
      </w:pPr>
    </w:p>
    <w:p w:rsidRPr="00710A43" w:rsidR="00E3357D" w:rsidP="00BC2128" w:rsidRDefault="00BC2128" w14:paraId="0B9EA689" w14:textId="77777777">
      <w:pPr>
        <w:widowControl w:val="0"/>
        <w:suppressAutoHyphens w:val="0"/>
        <w:autoSpaceDE w:val="0"/>
        <w:ind w:left="360" w:hanging="360"/>
        <w:jc w:val="both"/>
      </w:pPr>
      <w:r>
        <w:t>10.</w:t>
      </w:r>
      <w:r w:rsidR="003174D3">
        <w:t xml:space="preserve"> </w:t>
      </w:r>
      <w:r w:rsidRPr="00710A43" w:rsidR="00E3357D">
        <w:t xml:space="preserve">Nebezpečí škody na </w:t>
      </w:r>
      <w:r w:rsidR="003174D3">
        <w:t>p</w:t>
      </w:r>
      <w:r w:rsidRPr="00710A43" w:rsidR="00E3357D">
        <w:t>ředmětu koupě přechází na kupujícího okamžikem podpisu předávacího protokolu o převzetí bez vad oběma smluvními stranami.</w:t>
      </w:r>
    </w:p>
    <w:p w:rsidR="00E3357D" w:rsidP="00E3357D" w:rsidRDefault="00E3357D" w14:paraId="60677C95" w14:textId="77777777">
      <w:pPr>
        <w:widowControl w:val="0"/>
        <w:suppressAutoHyphens w:val="0"/>
        <w:autoSpaceDE w:val="0"/>
        <w:jc w:val="both"/>
      </w:pPr>
    </w:p>
    <w:p w:rsidRPr="008A1D1A" w:rsidR="00D073E6" w:rsidP="00E3357D" w:rsidRDefault="00D073E6" w14:paraId="2FDF0656" w14:textId="77777777">
      <w:pPr>
        <w:widowControl w:val="0"/>
        <w:suppressAutoHyphens w:val="0"/>
        <w:autoSpaceDE w:val="0"/>
        <w:jc w:val="both"/>
      </w:pPr>
    </w:p>
    <w:p w:rsidR="007C78CE" w:rsidP="007C78CE" w:rsidRDefault="00E3357D" w14:paraId="7D233D69" w14:textId="77777777">
      <w:pPr>
        <w:widowControl w:val="0"/>
        <w:numPr>
          <w:ilvl w:val="0"/>
          <w:numId w:val="24"/>
        </w:numPr>
        <w:suppressAutoHyphens w:val="0"/>
        <w:autoSpaceDE w:val="0"/>
        <w:spacing w:after="240"/>
        <w:jc w:val="center"/>
        <w:rPr>
          <w:b/>
          <w:u w:val="single"/>
        </w:rPr>
      </w:pPr>
      <w:r w:rsidRPr="00415FCC">
        <w:rPr>
          <w:b/>
          <w:u w:val="single"/>
        </w:rPr>
        <w:t xml:space="preserve"> Vady plnění a záruka</w:t>
      </w:r>
    </w:p>
    <w:p w:rsidRPr="007C78CE" w:rsidR="000B01BF" w:rsidP="007C78CE" w:rsidRDefault="007C78CE" w14:paraId="4BF7EAD1" w14:textId="77777777">
      <w:pPr>
        <w:widowControl w:val="0"/>
        <w:suppressAutoHyphens w:val="0"/>
        <w:autoSpaceDE w:val="0"/>
        <w:spacing w:after="240"/>
        <w:ind w:left="284" w:hanging="284"/>
        <w:jc w:val="both"/>
        <w:rPr>
          <w:b/>
          <w:u w:val="single"/>
        </w:rPr>
      </w:pPr>
      <w:r w:rsidRPr="007C78CE">
        <w:rPr>
          <w:bCs/>
        </w:rPr>
        <w:t>1.</w:t>
      </w:r>
      <w:r>
        <w:rPr>
          <w:bCs/>
        </w:rPr>
        <w:t xml:space="preserve"> </w:t>
      </w:r>
      <w:r w:rsidRPr="007C78CE" w:rsidR="000B01BF">
        <w:t>Prodávající tímto přejímá a poskytuje záruku za jakost předmětu koupě v délce sjednané záruční doby, která činí [36]</w:t>
      </w:r>
      <w:r w:rsidRPr="007C78CE" w:rsidR="000B01BF">
        <w:rPr>
          <w:i/>
        </w:rPr>
        <w:t xml:space="preserve"> </w:t>
      </w:r>
      <w:r w:rsidRPr="007C78CE" w:rsidR="000B01BF">
        <w:t xml:space="preserve">měsíců ode dne podpisu předávacího protokolu oběma smluvními stranami. Po tuto dobu prodávající garantuje, že předmět koupě včetně příslušenství </w:t>
      </w:r>
      <w:r w:rsidR="007B112C">
        <w:t xml:space="preserve">a instalace </w:t>
      </w:r>
      <w:r w:rsidRPr="007C78CE" w:rsidR="000B01BF">
        <w:t>bude způsobil</w:t>
      </w:r>
      <w:r w:rsidR="007B112C">
        <w:t>ý</w:t>
      </w:r>
      <w:r w:rsidRPr="007C78CE" w:rsidR="000B01BF">
        <w:t xml:space="preserve"> pro použití ke smluvenému</w:t>
      </w:r>
      <w:r w:rsidR="007B112C">
        <w:t xml:space="preserve"> a</w:t>
      </w:r>
      <w:r w:rsidRPr="007C78CE" w:rsidR="000B01BF">
        <w:t xml:space="preserve"> jinak obvyklému účelu a že si nejméně po tuto dobu zachová své vlastnosti dle této smlouvy, jakož i obvyklé vlastnosti. Podmínky záruky a záručního servisu jsou blíže upraveny touto smlouvou</w:t>
      </w:r>
      <w:r w:rsidR="003C0068">
        <w:t>.</w:t>
      </w:r>
    </w:p>
    <w:p w:rsidR="000B01BF" w:rsidP="000B01BF" w:rsidRDefault="000B01BF" w14:paraId="00F82F91" w14:textId="77777777">
      <w:pPr>
        <w:pStyle w:val="Nadpis2"/>
        <w:jc w:val="both"/>
        <w:rPr>
          <w:rFonts w:ascii="Times New Roman" w:hAnsi="Times New Roman" w:cs="Times New Roman"/>
          <w:b w:val="0"/>
          <w:bCs w:val="0"/>
          <w:sz w:val="24"/>
          <w:u w:val="none"/>
        </w:rPr>
      </w:pPr>
    </w:p>
    <w:p w:rsidR="0029707F" w:rsidP="00CB09AA" w:rsidRDefault="000B01BF" w14:paraId="4C4586C5" w14:textId="77777777">
      <w:pPr>
        <w:pStyle w:val="Nadpis2"/>
        <w:jc w:val="both"/>
        <w:rPr>
          <w:rFonts w:ascii="Times New Roman" w:hAnsi="Times New Roman" w:cs="Times New Roman"/>
          <w:b w:val="0"/>
          <w:bCs w:val="0"/>
          <w:sz w:val="24"/>
          <w:u w:val="none"/>
        </w:rPr>
      </w:pPr>
      <w:r>
        <w:rPr>
          <w:rFonts w:ascii="Times New Roman" w:hAnsi="Times New Roman" w:cs="Times New Roman"/>
          <w:b w:val="0"/>
          <w:bCs w:val="0"/>
          <w:sz w:val="24"/>
          <w:u w:val="none"/>
        </w:rPr>
        <w:t>2.</w:t>
      </w:r>
      <w:r w:rsidR="00CB09AA">
        <w:rPr>
          <w:rFonts w:ascii="Times New Roman" w:hAnsi="Times New Roman" w:cs="Times New Roman"/>
          <w:b w:val="0"/>
          <w:bCs w:val="0"/>
          <w:sz w:val="24"/>
          <w:u w:val="none"/>
        </w:rPr>
        <w:t xml:space="preserve"> </w:t>
      </w:r>
      <w:r w:rsidRPr="000B01BF">
        <w:rPr>
          <w:rFonts w:ascii="Times New Roman" w:hAnsi="Times New Roman" w:cs="Times New Roman"/>
          <w:b w:val="0"/>
          <w:bCs w:val="0"/>
          <w:sz w:val="24"/>
          <w:u w:val="none"/>
        </w:rPr>
        <w:t xml:space="preserve">V průběhu záruční doby má kupující právo požadovat a prodávající má povinnost bezplatně (tj. bez jakékoli úhrady nákladů na odstranění vad) odstranit vady. Kupující má právo volby způsobu odstranění vad, resp. důsledku vadného plnění. Kupující má zejména právo: </w:t>
      </w:r>
    </w:p>
    <w:p w:rsidR="0029707F" w:rsidP="00CB09AA" w:rsidRDefault="0029707F" w14:paraId="22501D25" w14:textId="77777777">
      <w:pPr>
        <w:pStyle w:val="Nadpis2"/>
        <w:jc w:val="both"/>
        <w:rPr>
          <w:rFonts w:ascii="Times New Roman" w:hAnsi="Times New Roman" w:cs="Times New Roman"/>
          <w:b w:val="0"/>
          <w:bCs w:val="0"/>
          <w:sz w:val="24"/>
          <w:u w:val="none"/>
        </w:rPr>
      </w:pPr>
    </w:p>
    <w:p w:rsidR="00F05D5F" w:rsidP="0029707F" w:rsidRDefault="000B01BF" w14:paraId="767AD0C1" w14:textId="77777777">
      <w:pPr>
        <w:pStyle w:val="Nadpis2"/>
        <w:tabs>
          <w:tab w:val="clear" w:pos="0"/>
        </w:tabs>
        <w:ind w:firstLine="0"/>
        <w:jc w:val="both"/>
        <w:rPr>
          <w:rFonts w:ascii="Times New Roman" w:hAnsi="Times New Roman" w:cs="Times New Roman"/>
          <w:b w:val="0"/>
          <w:bCs w:val="0"/>
          <w:sz w:val="24"/>
          <w:u w:val="none"/>
        </w:rPr>
      </w:pPr>
      <w:r w:rsidRPr="000B01BF">
        <w:rPr>
          <w:rFonts w:ascii="Times New Roman" w:hAnsi="Times New Roman" w:cs="Times New Roman"/>
          <w:b w:val="0"/>
          <w:bCs w:val="0"/>
          <w:sz w:val="24"/>
          <w:u w:val="none"/>
        </w:rPr>
        <w:t>(</w:t>
      </w:r>
      <w:r w:rsidR="007A3F20">
        <w:rPr>
          <w:rFonts w:ascii="Times New Roman" w:hAnsi="Times New Roman" w:cs="Times New Roman"/>
          <w:b w:val="0"/>
          <w:bCs w:val="0"/>
          <w:sz w:val="24"/>
          <w:u w:val="none"/>
        </w:rPr>
        <w:t>a</w:t>
      </w:r>
      <w:r w:rsidRPr="000B01BF">
        <w:rPr>
          <w:rFonts w:ascii="Times New Roman" w:hAnsi="Times New Roman" w:cs="Times New Roman"/>
          <w:b w:val="0"/>
          <w:bCs w:val="0"/>
          <w:sz w:val="24"/>
          <w:u w:val="none"/>
        </w:rPr>
        <w:t xml:space="preserve">) na odstranění vady dodáním nového </w:t>
      </w:r>
      <w:r w:rsidR="00F05D5F">
        <w:rPr>
          <w:rFonts w:ascii="Times New Roman" w:hAnsi="Times New Roman" w:cs="Times New Roman"/>
          <w:b w:val="0"/>
          <w:bCs w:val="0"/>
          <w:sz w:val="24"/>
          <w:u w:val="none"/>
        </w:rPr>
        <w:t>předmětu koupě</w:t>
      </w:r>
      <w:r w:rsidRPr="000B01BF">
        <w:rPr>
          <w:rFonts w:ascii="Times New Roman" w:hAnsi="Times New Roman" w:cs="Times New Roman"/>
          <w:b w:val="0"/>
          <w:bCs w:val="0"/>
          <w:sz w:val="24"/>
          <w:u w:val="none"/>
        </w:rPr>
        <w:t xml:space="preserve"> nebo jeho části bez vady, pokud to není vzhledem k povaze vady zcela zřejmě nepřiměřené, nebo na dodání chybějící části </w:t>
      </w:r>
      <w:r w:rsidR="00F05D5F">
        <w:rPr>
          <w:rFonts w:ascii="Times New Roman" w:hAnsi="Times New Roman" w:cs="Times New Roman"/>
          <w:b w:val="0"/>
          <w:bCs w:val="0"/>
          <w:sz w:val="24"/>
          <w:u w:val="none"/>
        </w:rPr>
        <w:t>předmětu koupě</w:t>
      </w:r>
      <w:r w:rsidRPr="000B01BF">
        <w:rPr>
          <w:rFonts w:ascii="Times New Roman" w:hAnsi="Times New Roman" w:cs="Times New Roman"/>
          <w:b w:val="0"/>
          <w:bCs w:val="0"/>
          <w:sz w:val="24"/>
          <w:u w:val="none"/>
        </w:rPr>
        <w:t>;</w:t>
      </w:r>
    </w:p>
    <w:p w:rsidR="00902FE2" w:rsidP="0029707F" w:rsidRDefault="000B01BF" w14:paraId="60A784C8" w14:textId="77777777">
      <w:pPr>
        <w:pStyle w:val="Nadpis2"/>
        <w:tabs>
          <w:tab w:val="clear" w:pos="0"/>
        </w:tabs>
        <w:ind w:firstLine="0"/>
        <w:jc w:val="both"/>
        <w:rPr>
          <w:rFonts w:ascii="Times New Roman" w:hAnsi="Times New Roman" w:cs="Times New Roman"/>
          <w:b w:val="0"/>
          <w:bCs w:val="0"/>
          <w:sz w:val="24"/>
          <w:u w:val="none"/>
        </w:rPr>
      </w:pPr>
      <w:r w:rsidRPr="000B01BF">
        <w:rPr>
          <w:rFonts w:ascii="Times New Roman" w:hAnsi="Times New Roman" w:cs="Times New Roman"/>
          <w:b w:val="0"/>
          <w:bCs w:val="0"/>
          <w:sz w:val="24"/>
          <w:u w:val="none"/>
        </w:rPr>
        <w:t>(</w:t>
      </w:r>
      <w:r w:rsidR="007A3F20">
        <w:rPr>
          <w:rFonts w:ascii="Times New Roman" w:hAnsi="Times New Roman" w:cs="Times New Roman"/>
          <w:b w:val="0"/>
          <w:bCs w:val="0"/>
          <w:sz w:val="24"/>
          <w:u w:val="none"/>
        </w:rPr>
        <w:t>b</w:t>
      </w:r>
      <w:r w:rsidRPr="000B01BF">
        <w:rPr>
          <w:rFonts w:ascii="Times New Roman" w:hAnsi="Times New Roman" w:cs="Times New Roman"/>
          <w:b w:val="0"/>
          <w:bCs w:val="0"/>
          <w:sz w:val="24"/>
          <w:u w:val="none"/>
        </w:rPr>
        <w:t xml:space="preserve">) na odstranění vady opravou </w:t>
      </w:r>
      <w:r w:rsidR="00F05D5F">
        <w:rPr>
          <w:rFonts w:ascii="Times New Roman" w:hAnsi="Times New Roman" w:cs="Times New Roman"/>
          <w:b w:val="0"/>
          <w:bCs w:val="0"/>
          <w:sz w:val="24"/>
          <w:u w:val="none"/>
        </w:rPr>
        <w:t xml:space="preserve">předmětu koupě </w:t>
      </w:r>
      <w:r w:rsidRPr="000B01BF">
        <w:rPr>
          <w:rFonts w:ascii="Times New Roman" w:hAnsi="Times New Roman" w:cs="Times New Roman"/>
          <w:b w:val="0"/>
          <w:bCs w:val="0"/>
          <w:sz w:val="24"/>
          <w:u w:val="none"/>
        </w:rPr>
        <w:t>nebo jeho části;</w:t>
      </w:r>
    </w:p>
    <w:p w:rsidR="007A3F20" w:rsidP="0029707F" w:rsidRDefault="000B01BF" w14:paraId="159DD27D" w14:textId="77777777">
      <w:pPr>
        <w:pStyle w:val="Nadpis2"/>
        <w:tabs>
          <w:tab w:val="clear" w:pos="0"/>
        </w:tabs>
        <w:ind w:firstLine="0"/>
        <w:jc w:val="both"/>
        <w:rPr>
          <w:rFonts w:ascii="Times New Roman" w:hAnsi="Times New Roman" w:cs="Times New Roman"/>
          <w:b w:val="0"/>
          <w:bCs w:val="0"/>
          <w:sz w:val="24"/>
          <w:u w:val="none"/>
        </w:rPr>
      </w:pPr>
      <w:r w:rsidRPr="000B01BF">
        <w:rPr>
          <w:rFonts w:ascii="Times New Roman" w:hAnsi="Times New Roman" w:cs="Times New Roman"/>
          <w:b w:val="0"/>
          <w:bCs w:val="0"/>
          <w:sz w:val="24"/>
          <w:u w:val="none"/>
        </w:rPr>
        <w:t>(</w:t>
      </w:r>
      <w:r w:rsidR="00902FE2">
        <w:rPr>
          <w:rFonts w:ascii="Times New Roman" w:hAnsi="Times New Roman" w:cs="Times New Roman"/>
          <w:b w:val="0"/>
          <w:bCs w:val="0"/>
          <w:sz w:val="24"/>
          <w:u w:val="none"/>
        </w:rPr>
        <w:t>c</w:t>
      </w:r>
      <w:r w:rsidRPr="000B01BF">
        <w:rPr>
          <w:rFonts w:ascii="Times New Roman" w:hAnsi="Times New Roman" w:cs="Times New Roman"/>
          <w:b w:val="0"/>
          <w:bCs w:val="0"/>
          <w:sz w:val="24"/>
          <w:u w:val="none"/>
        </w:rPr>
        <w:t xml:space="preserve">) na přiměřenou slevu z kupní ceny; </w:t>
      </w:r>
    </w:p>
    <w:p w:rsidR="00CB09AA" w:rsidP="007A3F20" w:rsidRDefault="000B01BF" w14:paraId="62A0B31D" w14:textId="77777777">
      <w:pPr>
        <w:pStyle w:val="Nadpis2"/>
        <w:ind w:firstLine="0"/>
        <w:jc w:val="both"/>
        <w:rPr>
          <w:rFonts w:ascii="Times New Roman" w:hAnsi="Times New Roman" w:cs="Times New Roman"/>
          <w:b w:val="0"/>
          <w:bCs w:val="0"/>
          <w:sz w:val="24"/>
          <w:u w:val="none"/>
        </w:rPr>
      </w:pPr>
      <w:r w:rsidRPr="000B01BF">
        <w:rPr>
          <w:rFonts w:ascii="Times New Roman" w:hAnsi="Times New Roman" w:cs="Times New Roman"/>
          <w:b w:val="0"/>
          <w:bCs w:val="0"/>
          <w:sz w:val="24"/>
          <w:u w:val="none"/>
        </w:rPr>
        <w:t>(</w:t>
      </w:r>
      <w:r w:rsidR="00902FE2">
        <w:rPr>
          <w:rFonts w:ascii="Times New Roman" w:hAnsi="Times New Roman" w:cs="Times New Roman"/>
          <w:b w:val="0"/>
          <w:bCs w:val="0"/>
          <w:sz w:val="24"/>
          <w:u w:val="none"/>
        </w:rPr>
        <w:t>d</w:t>
      </w:r>
      <w:r w:rsidRPr="000B01BF">
        <w:rPr>
          <w:rFonts w:ascii="Times New Roman" w:hAnsi="Times New Roman" w:cs="Times New Roman"/>
          <w:b w:val="0"/>
          <w:bCs w:val="0"/>
          <w:sz w:val="24"/>
          <w:u w:val="none"/>
        </w:rPr>
        <w:t xml:space="preserve">) odstoupit od smlouvy. V případě, že kupující po zjištění charakteru vady, resp. po lokalizaci a zjištění příčin chybového stavu, výslovně neuvede, jaké právo z vadného plnění uplatňuje, má se za to, že uplatňuje právo na opravu </w:t>
      </w:r>
      <w:r w:rsidR="00F05D5F">
        <w:rPr>
          <w:rFonts w:ascii="Times New Roman" w:hAnsi="Times New Roman" w:cs="Times New Roman"/>
          <w:b w:val="0"/>
          <w:bCs w:val="0"/>
          <w:sz w:val="24"/>
          <w:u w:val="none"/>
        </w:rPr>
        <w:t>předmětu koupě</w:t>
      </w:r>
      <w:r w:rsidRPr="000B01BF">
        <w:rPr>
          <w:rFonts w:ascii="Times New Roman" w:hAnsi="Times New Roman" w:cs="Times New Roman"/>
          <w:b w:val="0"/>
          <w:bCs w:val="0"/>
          <w:sz w:val="24"/>
          <w:u w:val="none"/>
        </w:rPr>
        <w:t>.</w:t>
      </w:r>
    </w:p>
    <w:p w:rsidR="00CB09AA" w:rsidP="00CB09AA" w:rsidRDefault="00CB09AA" w14:paraId="4A045818" w14:textId="77777777">
      <w:pPr>
        <w:pStyle w:val="Nadpis2"/>
        <w:jc w:val="both"/>
        <w:rPr>
          <w:rFonts w:ascii="Times New Roman" w:hAnsi="Times New Roman" w:cs="Times New Roman"/>
          <w:b w:val="0"/>
          <w:bCs w:val="0"/>
          <w:sz w:val="24"/>
          <w:u w:val="none"/>
        </w:rPr>
      </w:pPr>
    </w:p>
    <w:p w:rsidRPr="00902FE2" w:rsidR="000B01BF" w:rsidP="00CB09AA" w:rsidRDefault="00902FE2" w14:paraId="23B47486" w14:textId="316947E9">
      <w:pPr>
        <w:pStyle w:val="Nadpis2"/>
        <w:jc w:val="both"/>
        <w:rPr>
          <w:rFonts w:ascii="Times New Roman" w:hAnsi="Times New Roman" w:cs="Times New Roman"/>
          <w:b w:val="0"/>
          <w:bCs w:val="0"/>
          <w:sz w:val="24"/>
          <w:highlight w:val="yellow"/>
          <w:u w:val="none"/>
        </w:rPr>
      </w:pPr>
      <w:r>
        <w:rPr>
          <w:rFonts w:ascii="Times New Roman" w:hAnsi="Times New Roman" w:cs="Times New Roman"/>
          <w:b w:val="0"/>
          <w:bCs w:val="0"/>
          <w:sz w:val="24"/>
          <w:u w:val="none"/>
        </w:rPr>
        <w:t xml:space="preserve">3. </w:t>
      </w:r>
      <w:r w:rsidRPr="00CB09AA" w:rsidR="000B01BF">
        <w:rPr>
          <w:rFonts w:ascii="Times New Roman" w:hAnsi="Times New Roman" w:cs="Times New Roman"/>
          <w:b w:val="0"/>
          <w:bCs w:val="0"/>
          <w:sz w:val="24"/>
          <w:u w:val="none"/>
        </w:rPr>
        <w:t>Prodávající je povinen a zavazuje se poskytovat záruční servis a zahájit řešení vad a chybových stavů podle podmínek této smlouvy</w:t>
      </w:r>
      <w:r w:rsidRPr="20738C31" w:rsidR="000B01BF">
        <w:rPr>
          <w:rFonts w:ascii="Times New Roman" w:hAnsi="Times New Roman" w:cs="Times New Roman"/>
          <w:b w:val="0"/>
          <w:bCs w:val="0"/>
          <w:sz w:val="24"/>
          <w:u w:val="none"/>
        </w:rPr>
        <w:t>.</w:t>
      </w:r>
    </w:p>
    <w:p w:rsidR="00902FE2" w:rsidP="000B01BF" w:rsidRDefault="00902FE2" w14:paraId="5CE7106B" w14:textId="77777777">
      <w:pPr>
        <w:pStyle w:val="Nadpis2"/>
        <w:jc w:val="both"/>
        <w:rPr>
          <w:rFonts w:ascii="Times New Roman" w:hAnsi="Times New Roman" w:cs="Times New Roman"/>
          <w:b w:val="0"/>
          <w:bCs w:val="0"/>
          <w:sz w:val="24"/>
          <w:u w:val="none"/>
        </w:rPr>
      </w:pPr>
    </w:p>
    <w:p w:rsidRPr="000B01BF" w:rsidR="000B01BF" w:rsidP="000B01BF" w:rsidRDefault="00902FE2" w14:paraId="276DCD9C" w14:textId="77777777">
      <w:pPr>
        <w:pStyle w:val="Nadpis2"/>
        <w:jc w:val="both"/>
        <w:rPr>
          <w:rFonts w:ascii="Times New Roman" w:hAnsi="Times New Roman" w:cs="Times New Roman"/>
          <w:b w:val="0"/>
          <w:bCs w:val="0"/>
          <w:sz w:val="24"/>
          <w:u w:val="none"/>
        </w:rPr>
      </w:pPr>
      <w:r>
        <w:rPr>
          <w:rFonts w:ascii="Times New Roman" w:hAnsi="Times New Roman" w:cs="Times New Roman"/>
          <w:b w:val="0"/>
          <w:bCs w:val="0"/>
          <w:sz w:val="24"/>
          <w:u w:val="none"/>
        </w:rPr>
        <w:t xml:space="preserve">4. </w:t>
      </w:r>
      <w:r w:rsidRPr="000B01BF" w:rsidR="000B01BF">
        <w:rPr>
          <w:rFonts w:ascii="Times New Roman" w:hAnsi="Times New Roman" w:cs="Times New Roman"/>
          <w:b w:val="0"/>
          <w:bCs w:val="0"/>
          <w:sz w:val="24"/>
          <w:u w:val="none"/>
        </w:rPr>
        <w:t xml:space="preserve">Oznámení o výskytu záruční vady </w:t>
      </w:r>
      <w:r>
        <w:rPr>
          <w:rFonts w:ascii="Times New Roman" w:hAnsi="Times New Roman" w:cs="Times New Roman"/>
          <w:b w:val="0"/>
          <w:bCs w:val="0"/>
          <w:sz w:val="24"/>
          <w:u w:val="none"/>
        </w:rPr>
        <w:t xml:space="preserve">bude </w:t>
      </w:r>
      <w:r w:rsidRPr="000B01BF" w:rsidR="000B01BF">
        <w:rPr>
          <w:rFonts w:ascii="Times New Roman" w:hAnsi="Times New Roman" w:cs="Times New Roman"/>
          <w:b w:val="0"/>
          <w:bCs w:val="0"/>
          <w:sz w:val="24"/>
          <w:u w:val="none"/>
        </w:rPr>
        <w:t xml:space="preserve">provedeno písemnou formou na e-mail: </w:t>
      </w:r>
      <w:r w:rsidRPr="004505ED" w:rsidR="000B01BF">
        <w:rPr>
          <w:rFonts w:ascii="Times New Roman" w:hAnsi="Times New Roman" w:cs="Times New Roman"/>
          <w:b w:val="0"/>
          <w:bCs w:val="0"/>
          <w:color w:val="EE0000"/>
          <w:sz w:val="24"/>
          <w:u w:val="none"/>
        </w:rPr>
        <w:t>[</w:t>
      </w:r>
      <w:r w:rsidRPr="004505ED">
        <w:rPr>
          <w:rFonts w:ascii="Times New Roman" w:hAnsi="Times New Roman" w:cs="Times New Roman"/>
          <w:b w:val="0"/>
          <w:bCs w:val="0"/>
          <w:color w:val="EE0000"/>
          <w:sz w:val="24"/>
          <w:u w:val="none"/>
        </w:rPr>
        <w:t>DOPLNÍ PRODÁVAJÍCÍ</w:t>
      </w:r>
      <w:r w:rsidRPr="004505ED" w:rsidR="000B01BF">
        <w:rPr>
          <w:rFonts w:ascii="Times New Roman" w:hAnsi="Times New Roman" w:cs="Times New Roman"/>
          <w:b w:val="0"/>
          <w:bCs w:val="0"/>
          <w:color w:val="EE0000"/>
          <w:sz w:val="24"/>
          <w:u w:val="none"/>
        </w:rPr>
        <w:t>].</w:t>
      </w:r>
      <w:r w:rsidRPr="000B01BF" w:rsidR="000B01BF">
        <w:rPr>
          <w:rFonts w:ascii="Times New Roman" w:hAnsi="Times New Roman" w:cs="Times New Roman"/>
          <w:b w:val="0"/>
          <w:bCs w:val="0"/>
          <w:sz w:val="24"/>
          <w:u w:val="none"/>
        </w:rPr>
        <w:t xml:space="preserve"> Vada je uplatněna včas, je-li oznámení odesláno prodávajícímu nejpozději v poslední den záruční doby. Připadne-li konec záruční doby na sobotu, neděli nebo svátek, je vada včas uplatněna, je-li písemná reklamace odeslána prodávajícímu nejblíže následující pracovní den.</w:t>
      </w:r>
    </w:p>
    <w:p w:rsidR="00902FE2" w:rsidP="000B01BF" w:rsidRDefault="00902FE2" w14:paraId="3A75B35D" w14:textId="77777777">
      <w:pPr>
        <w:pStyle w:val="Nadpis2"/>
        <w:jc w:val="both"/>
        <w:rPr>
          <w:rFonts w:ascii="Times New Roman" w:hAnsi="Times New Roman" w:cs="Times New Roman"/>
          <w:b w:val="0"/>
          <w:bCs w:val="0"/>
          <w:sz w:val="24"/>
          <w:u w:val="none"/>
        </w:rPr>
      </w:pPr>
    </w:p>
    <w:p w:rsidRPr="000B01BF" w:rsidR="000B01BF" w:rsidP="000B01BF" w:rsidRDefault="00902FE2" w14:paraId="506EBA85" w14:textId="77777777">
      <w:pPr>
        <w:pStyle w:val="Nadpis2"/>
        <w:jc w:val="both"/>
        <w:rPr>
          <w:rFonts w:ascii="Times New Roman" w:hAnsi="Times New Roman" w:cs="Times New Roman"/>
          <w:b w:val="0"/>
          <w:bCs w:val="0"/>
          <w:sz w:val="24"/>
          <w:u w:val="none"/>
        </w:rPr>
      </w:pPr>
      <w:r>
        <w:rPr>
          <w:rFonts w:ascii="Times New Roman" w:hAnsi="Times New Roman" w:cs="Times New Roman"/>
          <w:b w:val="0"/>
          <w:bCs w:val="0"/>
          <w:sz w:val="24"/>
          <w:u w:val="none"/>
        </w:rPr>
        <w:t xml:space="preserve">5. </w:t>
      </w:r>
      <w:r w:rsidRPr="000B01BF" w:rsidR="000B01BF">
        <w:rPr>
          <w:rFonts w:ascii="Times New Roman" w:hAnsi="Times New Roman" w:cs="Times New Roman"/>
          <w:b w:val="0"/>
          <w:bCs w:val="0"/>
          <w:sz w:val="24"/>
          <w:u w:val="none"/>
        </w:rPr>
        <w:t xml:space="preserve">Cestovní náklady, náklady na materiál a veškeré další náklady, které prodávajícímu vzniknou v souvislosti s prováděním záručních oprav a dalších činností v rámci záruky za jakost, hradí v plné výši prodávající, resp. jsou započítány v kupní ceně </w:t>
      </w:r>
      <w:r>
        <w:rPr>
          <w:rFonts w:ascii="Times New Roman" w:hAnsi="Times New Roman" w:cs="Times New Roman"/>
          <w:b w:val="0"/>
          <w:bCs w:val="0"/>
          <w:sz w:val="24"/>
          <w:u w:val="none"/>
        </w:rPr>
        <w:t>předmětu koupě.</w:t>
      </w:r>
    </w:p>
    <w:p w:rsidR="00902FE2" w:rsidP="000B01BF" w:rsidRDefault="00902FE2" w14:paraId="42F661F3" w14:textId="77777777">
      <w:pPr>
        <w:pStyle w:val="Nadpis2"/>
        <w:jc w:val="both"/>
        <w:rPr>
          <w:rFonts w:ascii="Times New Roman" w:hAnsi="Times New Roman" w:cs="Times New Roman"/>
          <w:b w:val="0"/>
          <w:bCs w:val="0"/>
          <w:sz w:val="24"/>
          <w:u w:val="none"/>
        </w:rPr>
      </w:pPr>
    </w:p>
    <w:p w:rsidRPr="000B01BF" w:rsidR="000B01BF" w:rsidP="000B01BF" w:rsidRDefault="00902FE2" w14:paraId="011874C2" w14:textId="77777777">
      <w:pPr>
        <w:pStyle w:val="Nadpis2"/>
        <w:jc w:val="both"/>
        <w:rPr>
          <w:rFonts w:ascii="Times New Roman" w:hAnsi="Times New Roman" w:cs="Times New Roman"/>
          <w:b w:val="0"/>
          <w:bCs w:val="0"/>
          <w:sz w:val="24"/>
          <w:u w:val="none"/>
        </w:rPr>
      </w:pPr>
      <w:r>
        <w:rPr>
          <w:rFonts w:ascii="Times New Roman" w:hAnsi="Times New Roman" w:cs="Times New Roman"/>
          <w:b w:val="0"/>
          <w:bCs w:val="0"/>
          <w:sz w:val="24"/>
          <w:u w:val="none"/>
        </w:rPr>
        <w:t xml:space="preserve">6. </w:t>
      </w:r>
      <w:r w:rsidRPr="000B01BF" w:rsidR="000B01BF">
        <w:rPr>
          <w:rFonts w:ascii="Times New Roman" w:hAnsi="Times New Roman" w:cs="Times New Roman"/>
          <w:b w:val="0"/>
          <w:bCs w:val="0"/>
          <w:sz w:val="24"/>
          <w:u w:val="none"/>
        </w:rPr>
        <w:t xml:space="preserve">Vadné komponenty zůstávají ve vlastnictví a dispozici kupujícího. </w:t>
      </w:r>
    </w:p>
    <w:p w:rsidR="00902FE2" w:rsidP="000B01BF" w:rsidRDefault="00902FE2" w14:paraId="2243E2E9" w14:textId="77777777">
      <w:pPr>
        <w:pStyle w:val="Nadpis2"/>
        <w:jc w:val="both"/>
        <w:rPr>
          <w:rFonts w:ascii="Times New Roman" w:hAnsi="Times New Roman" w:cs="Times New Roman"/>
          <w:b w:val="0"/>
          <w:bCs w:val="0"/>
          <w:sz w:val="24"/>
          <w:u w:val="none"/>
        </w:rPr>
      </w:pPr>
    </w:p>
    <w:p w:rsidRPr="000B01BF" w:rsidR="000B01BF" w:rsidP="000B01BF" w:rsidRDefault="00902FE2" w14:paraId="2164D379" w14:textId="77777777">
      <w:pPr>
        <w:pStyle w:val="Nadpis2"/>
        <w:jc w:val="both"/>
        <w:rPr>
          <w:rFonts w:ascii="Times New Roman" w:hAnsi="Times New Roman" w:cs="Times New Roman"/>
          <w:b w:val="0"/>
          <w:bCs w:val="0"/>
          <w:sz w:val="24"/>
          <w:u w:val="none"/>
        </w:rPr>
      </w:pPr>
      <w:r>
        <w:rPr>
          <w:rFonts w:ascii="Times New Roman" w:hAnsi="Times New Roman" w:cs="Times New Roman"/>
          <w:b w:val="0"/>
          <w:bCs w:val="0"/>
          <w:sz w:val="24"/>
          <w:u w:val="none"/>
        </w:rPr>
        <w:t xml:space="preserve">7. </w:t>
      </w:r>
      <w:r w:rsidRPr="000B01BF" w:rsidR="000B01BF">
        <w:rPr>
          <w:rFonts w:ascii="Times New Roman" w:hAnsi="Times New Roman" w:cs="Times New Roman"/>
          <w:b w:val="0"/>
          <w:bCs w:val="0"/>
          <w:sz w:val="24"/>
          <w:u w:val="none"/>
        </w:rPr>
        <w:t xml:space="preserve">Práva kupujícího z vadného plnění tím nejsou dotčena a řídí se dle </w:t>
      </w:r>
      <w:proofErr w:type="spellStart"/>
      <w:r w:rsidRPr="000B01BF" w:rsidR="000B01BF">
        <w:rPr>
          <w:rFonts w:ascii="Times New Roman" w:hAnsi="Times New Roman" w:cs="Times New Roman"/>
          <w:b w:val="0"/>
          <w:bCs w:val="0"/>
          <w:sz w:val="24"/>
          <w:u w:val="none"/>
        </w:rPr>
        <w:t>ust</w:t>
      </w:r>
      <w:proofErr w:type="spellEnd"/>
      <w:r w:rsidRPr="000B01BF" w:rsidR="000B01BF">
        <w:rPr>
          <w:rFonts w:ascii="Times New Roman" w:hAnsi="Times New Roman" w:cs="Times New Roman"/>
          <w:b w:val="0"/>
          <w:bCs w:val="0"/>
          <w:sz w:val="24"/>
          <w:u w:val="none"/>
        </w:rPr>
        <w:t>. § 2099 a násl. zákona č. 89/2012 Sb., občanského zákoníku, ve znění pozdějších předpisů.</w:t>
      </w:r>
    </w:p>
    <w:p w:rsidR="00902FE2" w:rsidP="000B01BF" w:rsidRDefault="00902FE2" w14:paraId="34118B3B" w14:textId="77777777">
      <w:pPr>
        <w:pStyle w:val="Nadpis2"/>
        <w:jc w:val="both"/>
        <w:rPr>
          <w:rFonts w:ascii="Times New Roman" w:hAnsi="Times New Roman" w:cs="Times New Roman"/>
          <w:b w:val="0"/>
          <w:bCs w:val="0"/>
          <w:sz w:val="24"/>
          <w:u w:val="none"/>
        </w:rPr>
      </w:pPr>
    </w:p>
    <w:p w:rsidRPr="000B01BF" w:rsidR="000B01BF" w:rsidP="000B01BF" w:rsidRDefault="00902FE2" w14:paraId="20173675" w14:textId="77777777">
      <w:pPr>
        <w:pStyle w:val="Nadpis2"/>
        <w:jc w:val="both"/>
        <w:rPr>
          <w:rFonts w:ascii="Times New Roman" w:hAnsi="Times New Roman" w:cs="Times New Roman"/>
          <w:b w:val="0"/>
          <w:bCs w:val="0"/>
          <w:sz w:val="24"/>
          <w:u w:val="none"/>
        </w:rPr>
      </w:pPr>
      <w:r>
        <w:rPr>
          <w:rFonts w:ascii="Times New Roman" w:hAnsi="Times New Roman" w:cs="Times New Roman"/>
          <w:b w:val="0"/>
          <w:bCs w:val="0"/>
          <w:sz w:val="24"/>
          <w:u w:val="none"/>
        </w:rPr>
        <w:t xml:space="preserve">8. </w:t>
      </w:r>
      <w:r w:rsidRPr="000B01BF" w:rsidR="000B01BF">
        <w:rPr>
          <w:rFonts w:ascii="Times New Roman" w:hAnsi="Times New Roman" w:cs="Times New Roman"/>
          <w:b w:val="0"/>
          <w:bCs w:val="0"/>
          <w:sz w:val="24"/>
          <w:u w:val="none"/>
        </w:rPr>
        <w:t>Ujednání tohoto článku smlouvy se uplatní jak na vady uplatněné v rámci odpovědnosti prodávajícího za vady, tak na vady záruční.</w:t>
      </w:r>
    </w:p>
    <w:p w:rsidRPr="00415FCC" w:rsidR="00106E94" w:rsidP="000337AA" w:rsidRDefault="00106E94" w14:paraId="3590E46F" w14:textId="77777777">
      <w:pPr>
        <w:widowControl w:val="0"/>
        <w:suppressAutoHyphens w:val="0"/>
        <w:autoSpaceDE w:val="0"/>
        <w:jc w:val="both"/>
      </w:pPr>
    </w:p>
    <w:p w:rsidRPr="00415FCC" w:rsidR="00106E94" w:rsidP="00902FE2" w:rsidRDefault="00902FE2" w14:paraId="129841D1" w14:textId="77777777">
      <w:pPr>
        <w:widowControl w:val="0"/>
        <w:suppressAutoHyphens w:val="0"/>
        <w:autoSpaceDE w:val="0"/>
        <w:ind w:left="284" w:hanging="284"/>
        <w:jc w:val="both"/>
      </w:pPr>
      <w:r>
        <w:t xml:space="preserve">9. </w:t>
      </w:r>
      <w:r w:rsidRPr="00415FCC" w:rsidR="00E3357D">
        <w:t xml:space="preserve">Prodávající nenese odpovědnost za vady způsobené </w:t>
      </w:r>
      <w:r w:rsidRPr="00415FCC" w:rsidR="00106E94">
        <w:t>k</w:t>
      </w:r>
      <w:r w:rsidRPr="00415FCC" w:rsidR="00E3357D">
        <w:t xml:space="preserve">upujícím nebo třetími osobami, ledaže </w:t>
      </w:r>
      <w:r w:rsidRPr="00415FCC" w:rsidR="00106E94">
        <w:t>k</w:t>
      </w:r>
      <w:r w:rsidRPr="00415FCC" w:rsidR="00E3357D">
        <w:t xml:space="preserve">upující nebo takové osoby postupovaly v souladu s dokumenty nebo pokyny, které obdržely od </w:t>
      </w:r>
      <w:r w:rsidRPr="00415FCC" w:rsidR="00106E94">
        <w:t>p</w:t>
      </w:r>
      <w:r w:rsidRPr="00415FCC" w:rsidR="00E3357D">
        <w:t>rodávajícího.</w:t>
      </w:r>
    </w:p>
    <w:p w:rsidRPr="00415FCC" w:rsidR="00106E94" w:rsidP="000337AA" w:rsidRDefault="00106E94" w14:paraId="7621B5A8" w14:textId="77777777">
      <w:pPr>
        <w:widowControl w:val="0"/>
        <w:suppressAutoHyphens w:val="0"/>
        <w:autoSpaceDE w:val="0"/>
        <w:jc w:val="both"/>
      </w:pPr>
    </w:p>
    <w:p w:rsidR="00902FE2" w:rsidP="00902FE2" w:rsidRDefault="00902FE2" w14:paraId="0642D9DB" w14:textId="77777777">
      <w:pPr>
        <w:widowControl w:val="0"/>
        <w:suppressAutoHyphens w:val="0"/>
        <w:autoSpaceDE w:val="0"/>
        <w:ind w:left="284" w:hanging="284"/>
        <w:jc w:val="both"/>
      </w:pPr>
      <w:r>
        <w:t>10.</w:t>
      </w:r>
      <w:r w:rsidR="005808A3">
        <w:t xml:space="preserve"> </w:t>
      </w:r>
      <w:r w:rsidRPr="00415FCC" w:rsidR="00E3357D">
        <w:t xml:space="preserve">Prodávající neodpovídá za vady spočívající v opotřebení </w:t>
      </w:r>
      <w:r w:rsidR="005808A3">
        <w:t>p</w:t>
      </w:r>
      <w:r w:rsidRPr="00415FCC" w:rsidR="00E3357D">
        <w:t xml:space="preserve">ředmětu koupě, které je obvyklé u věcí stejného nebo obdobného druhu jako </w:t>
      </w:r>
      <w:r w:rsidR="005808A3">
        <w:t>p</w:t>
      </w:r>
      <w:r w:rsidRPr="00415FCC" w:rsidR="00E3357D">
        <w:t>ředmět koupě.</w:t>
      </w:r>
    </w:p>
    <w:p w:rsidR="00902FE2" w:rsidP="00902FE2" w:rsidRDefault="00902FE2" w14:paraId="4DAC68B8" w14:textId="77777777">
      <w:pPr>
        <w:widowControl w:val="0"/>
        <w:suppressAutoHyphens w:val="0"/>
        <w:autoSpaceDE w:val="0"/>
        <w:ind w:left="284" w:hanging="284"/>
        <w:jc w:val="both"/>
      </w:pPr>
    </w:p>
    <w:p w:rsidRPr="00415FCC" w:rsidR="00E3357D" w:rsidP="00902FE2" w:rsidRDefault="00902FE2" w14:paraId="6A3A4397" w14:textId="77777777">
      <w:pPr>
        <w:widowControl w:val="0"/>
        <w:suppressAutoHyphens w:val="0"/>
        <w:autoSpaceDE w:val="0"/>
        <w:ind w:left="284" w:hanging="284"/>
        <w:jc w:val="both"/>
      </w:pPr>
      <w:r>
        <w:t xml:space="preserve">11. </w:t>
      </w:r>
      <w:r w:rsidRPr="00415FCC" w:rsidR="00E3357D">
        <w:t xml:space="preserve">Prodávající odpovídá za vady spočívající v opotřebení </w:t>
      </w:r>
      <w:r w:rsidR="005808A3">
        <w:t>p</w:t>
      </w:r>
      <w:r w:rsidRPr="00415FCC" w:rsidR="00E3357D">
        <w:t xml:space="preserve">ředmětu koupě, ke kterému do konce </w:t>
      </w:r>
      <w:r w:rsidR="005808A3">
        <w:t>z</w:t>
      </w:r>
      <w:r w:rsidRPr="00415FCC" w:rsidR="00E3357D">
        <w:t>áruční doby vzhledem k</w:t>
      </w:r>
      <w:r w:rsidR="005808A3">
        <w:t> </w:t>
      </w:r>
      <w:r w:rsidRPr="00415FCC" w:rsidR="00E3357D">
        <w:t>požadavkům</w:t>
      </w:r>
      <w:r w:rsidR="005808A3">
        <w:t xml:space="preserve"> ze</w:t>
      </w:r>
      <w:r w:rsidRPr="00415FCC" w:rsidR="00E3357D">
        <w:t xml:space="preserve"> smlouvy na jakost a provedení </w:t>
      </w:r>
      <w:r w:rsidR="005808A3">
        <w:t>p</w:t>
      </w:r>
      <w:r w:rsidRPr="00415FCC" w:rsidR="00E3357D">
        <w:t>ředmětu koupě nemělo dojít.</w:t>
      </w:r>
    </w:p>
    <w:p w:rsidRPr="00415FCC" w:rsidR="003A5E9A" w:rsidP="00E3357D" w:rsidRDefault="003A5E9A" w14:paraId="583FF582" w14:textId="77777777">
      <w:pPr>
        <w:widowControl w:val="0"/>
        <w:suppressAutoHyphens w:val="0"/>
        <w:autoSpaceDE w:val="0"/>
      </w:pPr>
    </w:p>
    <w:p w:rsidR="00C9611F" w:rsidP="003A5E9A" w:rsidRDefault="00C9611F" w14:paraId="28BA6D85" w14:textId="77777777">
      <w:pPr>
        <w:widowControl w:val="0"/>
        <w:suppressAutoHyphens w:val="0"/>
        <w:autoSpaceDE w:val="0"/>
      </w:pPr>
    </w:p>
    <w:p w:rsidRPr="00E85B2E" w:rsidR="00C9611F" w:rsidP="00B730D2" w:rsidRDefault="00526EF9" w14:paraId="1308535F" w14:textId="77777777">
      <w:pPr>
        <w:widowControl w:val="0"/>
        <w:numPr>
          <w:ilvl w:val="0"/>
          <w:numId w:val="24"/>
        </w:numPr>
        <w:suppressAutoHyphens w:val="0"/>
        <w:autoSpaceDE w:val="0"/>
        <w:jc w:val="center"/>
        <w:rPr>
          <w:b/>
          <w:bCs/>
          <w:u w:val="single"/>
        </w:rPr>
      </w:pPr>
      <w:r w:rsidRPr="00E85B2E">
        <w:rPr>
          <w:b/>
          <w:bCs/>
          <w:u w:val="single"/>
        </w:rPr>
        <w:t xml:space="preserve"> </w:t>
      </w:r>
      <w:r w:rsidRPr="00E85B2E" w:rsidR="00C9611F">
        <w:rPr>
          <w:b/>
          <w:bCs/>
          <w:u w:val="single"/>
        </w:rPr>
        <w:t>Podmínky odstranění vad</w:t>
      </w:r>
    </w:p>
    <w:p w:rsidR="00C9611F" w:rsidP="00B730D2" w:rsidRDefault="00C9611F" w14:paraId="41732500" w14:textId="77777777">
      <w:pPr>
        <w:widowControl w:val="0"/>
        <w:suppressAutoHyphens w:val="0"/>
        <w:autoSpaceDE w:val="0"/>
        <w:jc w:val="both"/>
      </w:pPr>
    </w:p>
    <w:p w:rsidRPr="002B47D2" w:rsidR="00C9611F" w:rsidP="001A70A1" w:rsidRDefault="001A70A1" w14:paraId="795F4165" w14:textId="77777777">
      <w:pPr>
        <w:widowControl w:val="0"/>
        <w:numPr>
          <w:ilvl w:val="0"/>
          <w:numId w:val="41"/>
        </w:numPr>
        <w:suppressAutoHyphens w:val="0"/>
        <w:autoSpaceDE w:val="0"/>
        <w:ind w:left="284" w:hanging="284"/>
        <w:jc w:val="both"/>
      </w:pPr>
      <w:r>
        <w:t xml:space="preserve"> </w:t>
      </w:r>
      <w:r w:rsidRPr="002B47D2" w:rsidR="00C9611F">
        <w:t xml:space="preserve">Prodávající je povinen odstranit </w:t>
      </w:r>
      <w:r w:rsidRPr="002B47D2">
        <w:t>k</w:t>
      </w:r>
      <w:r w:rsidRPr="002B47D2" w:rsidR="00C9611F">
        <w:t xml:space="preserve">upujícím reklamovanou vadu </w:t>
      </w:r>
      <w:r w:rsidRPr="00774548" w:rsidR="00C9611F">
        <w:t xml:space="preserve">nejpozději do </w:t>
      </w:r>
      <w:r w:rsidRPr="00774548" w:rsidR="002B47D2">
        <w:t>30</w:t>
      </w:r>
      <w:r w:rsidRPr="00774548" w:rsidR="00C9611F">
        <w:t xml:space="preserve"> dnů</w:t>
      </w:r>
      <w:r w:rsidRPr="002B47D2" w:rsidR="00C9611F">
        <w:t xml:space="preserve"> ode </w:t>
      </w:r>
      <w:r w:rsidRPr="002B47D2" w:rsidR="00C9611F">
        <w:t xml:space="preserve">dne oznámení vady </w:t>
      </w:r>
      <w:r w:rsidRPr="002B47D2">
        <w:t>p</w:t>
      </w:r>
      <w:r w:rsidRPr="002B47D2" w:rsidR="00C9611F">
        <w:t>rodávajícímu.</w:t>
      </w:r>
    </w:p>
    <w:p w:rsidR="00C9611F" w:rsidP="00B730D2" w:rsidRDefault="00C9611F" w14:paraId="565CBC12" w14:textId="77777777">
      <w:pPr>
        <w:widowControl w:val="0"/>
        <w:suppressAutoHyphens w:val="0"/>
        <w:autoSpaceDE w:val="0"/>
        <w:jc w:val="both"/>
      </w:pPr>
    </w:p>
    <w:p w:rsidR="00C9611F" w:rsidP="001A70A1" w:rsidRDefault="001A70A1" w14:paraId="3EA7EC76" w14:textId="77777777">
      <w:pPr>
        <w:widowControl w:val="0"/>
        <w:numPr>
          <w:ilvl w:val="0"/>
          <w:numId w:val="41"/>
        </w:numPr>
        <w:suppressAutoHyphens w:val="0"/>
        <w:autoSpaceDE w:val="0"/>
        <w:ind w:left="284" w:hanging="284"/>
        <w:jc w:val="both"/>
      </w:pPr>
      <w:r>
        <w:t xml:space="preserve"> </w:t>
      </w:r>
      <w:r w:rsidR="00C9611F">
        <w:t xml:space="preserve">Nebude-li vada odstraněna ve lhůtě podle předcházejícího odstavce, je </w:t>
      </w:r>
      <w:r>
        <w:t>k</w:t>
      </w:r>
      <w:r w:rsidR="00C9611F">
        <w:t>upující oprávněn</w:t>
      </w:r>
      <w:r>
        <w:t>:</w:t>
      </w:r>
    </w:p>
    <w:p w:rsidR="001A70A1" w:rsidP="001A70A1" w:rsidRDefault="001A70A1" w14:paraId="4B273040" w14:textId="77777777">
      <w:pPr>
        <w:widowControl w:val="0"/>
        <w:suppressAutoHyphens w:val="0"/>
        <w:autoSpaceDE w:val="0"/>
        <w:jc w:val="both"/>
      </w:pPr>
    </w:p>
    <w:p w:rsidR="00C9611F" w:rsidP="00B730D2" w:rsidRDefault="00C9611F" w14:paraId="3972E8BC" w14:textId="77777777">
      <w:pPr>
        <w:widowControl w:val="0"/>
        <w:numPr>
          <w:ilvl w:val="0"/>
          <w:numId w:val="28"/>
        </w:numPr>
        <w:suppressAutoHyphens w:val="0"/>
        <w:autoSpaceDE w:val="0"/>
        <w:jc w:val="both"/>
      </w:pPr>
      <w:r>
        <w:t xml:space="preserve"> zajistit odstranění vady jinou odborně způsobilou osobou</w:t>
      </w:r>
    </w:p>
    <w:p w:rsidRPr="00C9611F" w:rsidR="00C9611F" w:rsidP="00B730D2" w:rsidRDefault="00C9611F" w14:paraId="085733D7" w14:textId="77777777">
      <w:pPr>
        <w:widowControl w:val="0"/>
        <w:numPr>
          <w:ilvl w:val="0"/>
          <w:numId w:val="28"/>
        </w:numPr>
        <w:suppressAutoHyphens w:val="0"/>
        <w:autoSpaceDE w:val="0"/>
        <w:jc w:val="both"/>
        <w:rPr>
          <w:b/>
          <w:bCs/>
          <w:u w:val="single"/>
        </w:rPr>
      </w:pPr>
      <w:r>
        <w:t xml:space="preserve"> zajistit obstarání náhradního plnění jinou odborně způsobilou osobou</w:t>
      </w:r>
    </w:p>
    <w:p w:rsidRPr="00C9611F" w:rsidR="00C9611F" w:rsidP="00B730D2" w:rsidRDefault="00C9611F" w14:paraId="146C73C8" w14:textId="77777777">
      <w:pPr>
        <w:widowControl w:val="0"/>
        <w:numPr>
          <w:ilvl w:val="0"/>
          <w:numId w:val="28"/>
        </w:numPr>
        <w:suppressAutoHyphens w:val="0"/>
        <w:autoSpaceDE w:val="0"/>
        <w:jc w:val="both"/>
        <w:rPr>
          <w:b/>
          <w:bCs/>
          <w:u w:val="single"/>
        </w:rPr>
      </w:pPr>
      <w:r>
        <w:t xml:space="preserve"> požadovat slevu z </w:t>
      </w:r>
      <w:r w:rsidR="001A70A1">
        <w:t>c</w:t>
      </w:r>
      <w:r>
        <w:t>eny</w:t>
      </w:r>
    </w:p>
    <w:p w:rsidRPr="00C9611F" w:rsidR="00C9611F" w:rsidP="00B730D2" w:rsidRDefault="00C9611F" w14:paraId="1FA28DBC" w14:textId="77777777">
      <w:pPr>
        <w:widowControl w:val="0"/>
        <w:numPr>
          <w:ilvl w:val="0"/>
          <w:numId w:val="28"/>
        </w:numPr>
        <w:suppressAutoHyphens w:val="0"/>
        <w:autoSpaceDE w:val="0"/>
        <w:jc w:val="both"/>
        <w:rPr>
          <w:b/>
          <w:bCs/>
          <w:u w:val="single"/>
        </w:rPr>
      </w:pPr>
      <w:r>
        <w:t xml:space="preserve"> od smlouvy odstoupit</w:t>
      </w:r>
    </w:p>
    <w:p w:rsidR="00C9611F" w:rsidP="00B730D2" w:rsidRDefault="00C9611F" w14:paraId="3A24231D" w14:textId="77777777">
      <w:pPr>
        <w:widowControl w:val="0"/>
        <w:suppressAutoHyphens w:val="0"/>
        <w:autoSpaceDE w:val="0"/>
        <w:jc w:val="both"/>
      </w:pPr>
    </w:p>
    <w:p w:rsidR="00C9611F" w:rsidP="00526EF9" w:rsidRDefault="00526EF9" w14:paraId="1763E3C2" w14:textId="77777777">
      <w:pPr>
        <w:widowControl w:val="0"/>
        <w:numPr>
          <w:ilvl w:val="0"/>
          <w:numId w:val="41"/>
        </w:numPr>
        <w:suppressAutoHyphens w:val="0"/>
        <w:autoSpaceDE w:val="0"/>
        <w:ind w:left="284" w:hanging="284"/>
        <w:jc w:val="both"/>
      </w:pPr>
      <w:r>
        <w:t xml:space="preserve"> </w:t>
      </w:r>
      <w:r w:rsidR="00C9611F">
        <w:t xml:space="preserve">Veškeré náklady vzniklé </w:t>
      </w:r>
      <w:r>
        <w:t>k</w:t>
      </w:r>
      <w:r w:rsidR="00C9611F">
        <w:t xml:space="preserve">upujícímu v souvislosti s odstraněním vady způsobem podle předchozího odstavce je </w:t>
      </w:r>
      <w:r>
        <w:t>p</w:t>
      </w:r>
      <w:r w:rsidR="00C9611F">
        <w:t xml:space="preserve">rodávající povinen </w:t>
      </w:r>
      <w:r>
        <w:t>k</w:t>
      </w:r>
      <w:r w:rsidR="00C9611F">
        <w:t xml:space="preserve">upujícímu uhradit. Prodávající se tak zejména zavazuje uhradit cenu účtovanou </w:t>
      </w:r>
      <w:r>
        <w:t>k</w:t>
      </w:r>
      <w:r w:rsidR="00C9611F">
        <w:t>upujícímu jinou odborně způsobilou osobou.</w:t>
      </w:r>
    </w:p>
    <w:p w:rsidR="00C9611F" w:rsidP="00B730D2" w:rsidRDefault="00C9611F" w14:paraId="6E25433E" w14:textId="77777777">
      <w:pPr>
        <w:widowControl w:val="0"/>
        <w:suppressAutoHyphens w:val="0"/>
        <w:autoSpaceDE w:val="0"/>
        <w:jc w:val="both"/>
      </w:pPr>
    </w:p>
    <w:p w:rsidR="00C9611F" w:rsidP="00B730D2" w:rsidRDefault="00526EF9" w14:paraId="2691A373" w14:textId="77777777">
      <w:pPr>
        <w:widowControl w:val="0"/>
        <w:numPr>
          <w:ilvl w:val="0"/>
          <w:numId w:val="41"/>
        </w:numPr>
        <w:suppressAutoHyphens w:val="0"/>
        <w:autoSpaceDE w:val="0"/>
        <w:ind w:left="284" w:hanging="284"/>
        <w:jc w:val="both"/>
      </w:pPr>
      <w:r>
        <w:t xml:space="preserve"> </w:t>
      </w:r>
      <w:r w:rsidR="00C9611F">
        <w:t xml:space="preserve">Kupující je povinen poskytnout </w:t>
      </w:r>
      <w:r>
        <w:t>p</w:t>
      </w:r>
      <w:r w:rsidR="00C9611F">
        <w:t>rodávajícímu součinnost nezbytnou k odstranění vady.</w:t>
      </w:r>
    </w:p>
    <w:p w:rsidR="00EC7AAF" w:rsidP="00774548" w:rsidRDefault="00EC7AAF" w14:paraId="3C384B6B" w14:textId="77777777">
      <w:pPr>
        <w:widowControl w:val="0"/>
        <w:suppressAutoHyphens w:val="0"/>
        <w:autoSpaceDE w:val="0"/>
        <w:jc w:val="both"/>
      </w:pPr>
    </w:p>
    <w:p w:rsidR="00C9611F" w:rsidP="007620AE" w:rsidRDefault="007620AE" w14:paraId="56B21D23" w14:textId="77777777">
      <w:pPr>
        <w:widowControl w:val="0"/>
        <w:numPr>
          <w:ilvl w:val="0"/>
          <w:numId w:val="41"/>
        </w:numPr>
        <w:suppressAutoHyphens w:val="0"/>
        <w:autoSpaceDE w:val="0"/>
        <w:ind w:left="284" w:hanging="284"/>
        <w:jc w:val="both"/>
      </w:pPr>
      <w:r>
        <w:t xml:space="preserve"> </w:t>
      </w:r>
      <w:r w:rsidR="00C9611F">
        <w:t xml:space="preserve">Prodávající je po odstranění vady povinen </w:t>
      </w:r>
      <w:r>
        <w:t>k</w:t>
      </w:r>
      <w:r w:rsidR="00C9611F">
        <w:t xml:space="preserve">upujícímu písemně potvrdit, že došlo k odstranění vady, uvést způsob jejího odstranění a dobu, po kterou byla vada odstraňována. </w:t>
      </w:r>
    </w:p>
    <w:p w:rsidR="00C9611F" w:rsidP="00B730D2" w:rsidRDefault="00C9611F" w14:paraId="0A14BCAE" w14:textId="77777777">
      <w:pPr>
        <w:widowControl w:val="0"/>
        <w:suppressAutoHyphens w:val="0"/>
        <w:autoSpaceDE w:val="0"/>
        <w:jc w:val="both"/>
      </w:pPr>
    </w:p>
    <w:p w:rsidR="00C9611F" w:rsidP="007620AE" w:rsidRDefault="007620AE" w14:paraId="58972771" w14:textId="77777777">
      <w:pPr>
        <w:widowControl w:val="0"/>
        <w:numPr>
          <w:ilvl w:val="0"/>
          <w:numId w:val="41"/>
        </w:numPr>
        <w:suppressAutoHyphens w:val="0"/>
        <w:autoSpaceDE w:val="0"/>
        <w:ind w:left="284" w:hanging="284"/>
        <w:jc w:val="both"/>
      </w:pPr>
      <w:r>
        <w:t xml:space="preserve"> </w:t>
      </w:r>
      <w:r w:rsidR="00C9611F">
        <w:t xml:space="preserve">Záruční doba neběží od okamžiku sdělení reklamace </w:t>
      </w:r>
      <w:r>
        <w:t>p</w:t>
      </w:r>
      <w:r w:rsidR="00C9611F">
        <w:t xml:space="preserve">rodávajícímu do okamžiku odstranění vady. Odstraněním vady se rozumí </w:t>
      </w:r>
      <w:r w:rsidR="00774548">
        <w:t>z</w:t>
      </w:r>
      <w:r w:rsidR="00C9611F">
        <w:t>jednání nápravy.</w:t>
      </w:r>
    </w:p>
    <w:p w:rsidR="007620AE" w:rsidP="000025DE" w:rsidRDefault="007620AE" w14:paraId="39D0F7C9" w14:textId="77777777">
      <w:pPr>
        <w:pStyle w:val="Odstavecseseznamem"/>
        <w:ind w:left="0"/>
      </w:pPr>
    </w:p>
    <w:p w:rsidRPr="00C9611F" w:rsidR="00C9611F" w:rsidP="007620AE" w:rsidRDefault="007620AE" w14:paraId="20BEBCC7" w14:textId="77777777">
      <w:pPr>
        <w:widowControl w:val="0"/>
        <w:numPr>
          <w:ilvl w:val="0"/>
          <w:numId w:val="41"/>
        </w:numPr>
        <w:suppressAutoHyphens w:val="0"/>
        <w:autoSpaceDE w:val="0"/>
        <w:ind w:left="284" w:hanging="284"/>
        <w:jc w:val="both"/>
        <w:rPr>
          <w:b/>
          <w:bCs/>
          <w:u w:val="single"/>
        </w:rPr>
      </w:pPr>
      <w:r>
        <w:t xml:space="preserve"> </w:t>
      </w:r>
      <w:r w:rsidR="00C9611F">
        <w:t xml:space="preserve">Smluvní strany se dohodly, že § </w:t>
      </w:r>
      <w:proofErr w:type="gramStart"/>
      <w:r w:rsidR="00C9611F">
        <w:t>1917 - 1924</w:t>
      </w:r>
      <w:proofErr w:type="gramEnd"/>
      <w:r w:rsidR="00C9611F">
        <w:t xml:space="preserve">, § </w:t>
      </w:r>
      <w:proofErr w:type="gramStart"/>
      <w:r w:rsidR="00C9611F">
        <w:t>2099 - 2101</w:t>
      </w:r>
      <w:proofErr w:type="gramEnd"/>
      <w:r w:rsidR="00C9611F">
        <w:t xml:space="preserve">, § </w:t>
      </w:r>
      <w:proofErr w:type="gramStart"/>
      <w:r w:rsidR="00C9611F">
        <w:t>2103 - 2117</w:t>
      </w:r>
      <w:proofErr w:type="gramEnd"/>
      <w:r w:rsidR="00C9611F">
        <w:t xml:space="preserve"> a § </w:t>
      </w:r>
      <w:proofErr w:type="gramStart"/>
      <w:r w:rsidR="00C9611F">
        <w:t>2165 - 2172</w:t>
      </w:r>
      <w:proofErr w:type="gramEnd"/>
      <w:r w:rsidR="00C9611F">
        <w:t xml:space="preserve"> Občanského zákoníku a rovněž obchodní zvyklosti, jež jsou svým smyslem nebo účinky stejné nebo obdobné uvedeným ustanovením, se nepoužijí.</w:t>
      </w:r>
    </w:p>
    <w:p w:rsidR="00C9611F" w:rsidP="00C9611F" w:rsidRDefault="00C9611F" w14:paraId="505CE134" w14:textId="77777777">
      <w:pPr>
        <w:widowControl w:val="0"/>
        <w:suppressAutoHyphens w:val="0"/>
        <w:autoSpaceDE w:val="0"/>
        <w:jc w:val="center"/>
        <w:rPr>
          <w:b/>
          <w:u w:val="single"/>
        </w:rPr>
      </w:pPr>
    </w:p>
    <w:p w:rsidRPr="004E60EA" w:rsidR="00C9611F" w:rsidP="004E60EA" w:rsidRDefault="00E85B2E" w14:paraId="1638699A" w14:textId="77777777">
      <w:pPr>
        <w:widowControl w:val="0"/>
        <w:numPr>
          <w:ilvl w:val="0"/>
          <w:numId w:val="24"/>
        </w:numPr>
        <w:suppressAutoHyphens w:val="0"/>
        <w:autoSpaceDE w:val="0"/>
        <w:jc w:val="center"/>
        <w:rPr>
          <w:b/>
          <w:u w:val="single"/>
        </w:rPr>
      </w:pPr>
      <w:r>
        <w:rPr>
          <w:b/>
          <w:u w:val="single"/>
        </w:rPr>
        <w:t xml:space="preserve"> </w:t>
      </w:r>
      <w:r w:rsidRPr="004E60EA" w:rsidR="00C9611F">
        <w:rPr>
          <w:b/>
          <w:u w:val="single"/>
        </w:rPr>
        <w:t>Sankce</w:t>
      </w:r>
    </w:p>
    <w:p w:rsidRPr="004E60EA" w:rsidR="006F0810" w:rsidP="004E60EA" w:rsidRDefault="006F0810" w14:paraId="0D37E708" w14:textId="77777777">
      <w:pPr>
        <w:widowControl w:val="0"/>
        <w:suppressAutoHyphens w:val="0"/>
        <w:autoSpaceDE w:val="0"/>
        <w:jc w:val="both"/>
        <w:rPr>
          <w:b/>
          <w:u w:val="single"/>
        </w:rPr>
      </w:pPr>
    </w:p>
    <w:p w:rsidRPr="004E60EA" w:rsidR="00C9611F" w:rsidP="009928B5" w:rsidRDefault="009928B5" w14:paraId="34A6C638" w14:textId="77777777">
      <w:pPr>
        <w:numPr>
          <w:ilvl w:val="0"/>
          <w:numId w:val="42"/>
        </w:numPr>
        <w:ind w:left="284" w:hanging="284"/>
        <w:jc w:val="both"/>
      </w:pPr>
      <w:r>
        <w:t xml:space="preserve"> </w:t>
      </w:r>
      <w:r w:rsidRPr="004E60EA" w:rsidR="00C9611F">
        <w:t xml:space="preserve">Bude-li prodávající v prodlení s plněním dle čl. IV. odst. 1 této smlouvy, je oprávněn </w:t>
      </w:r>
      <w:r>
        <w:t xml:space="preserve">kupující </w:t>
      </w:r>
      <w:r w:rsidRPr="004E60EA" w:rsidR="00C9611F">
        <w:t xml:space="preserve">požadovat po </w:t>
      </w:r>
      <w:r>
        <w:t>prodávajícím</w:t>
      </w:r>
      <w:r w:rsidRPr="004E60EA" w:rsidR="00C9611F">
        <w:t xml:space="preserve"> slevu z ceny ve výši 0,03 % z ceny za každý i započatý den prodlení. </w:t>
      </w:r>
    </w:p>
    <w:p w:rsidRPr="004E60EA" w:rsidR="005C19EC" w:rsidP="004E60EA" w:rsidRDefault="005C19EC" w14:paraId="7D0F218A" w14:textId="77777777">
      <w:pPr>
        <w:jc w:val="both"/>
      </w:pPr>
    </w:p>
    <w:p w:rsidR="00EC7AAF" w:rsidP="00EC7AAF" w:rsidRDefault="009928B5" w14:paraId="4886AB1C" w14:textId="77777777">
      <w:pPr>
        <w:numPr>
          <w:ilvl w:val="0"/>
          <w:numId w:val="42"/>
        </w:numPr>
        <w:ind w:left="284" w:hanging="284"/>
        <w:jc w:val="both"/>
      </w:pPr>
      <w:r>
        <w:t xml:space="preserve"> </w:t>
      </w:r>
      <w:r w:rsidRPr="004E60EA" w:rsidR="00C9611F">
        <w:t xml:space="preserve">Je-li </w:t>
      </w:r>
      <w:r w:rsidRPr="004E60EA" w:rsidR="005C19EC">
        <w:t xml:space="preserve">kupující </w:t>
      </w:r>
      <w:r w:rsidRPr="004E60EA" w:rsidR="00C9611F">
        <w:t xml:space="preserve">v prodlení s úhradou faktury, je </w:t>
      </w:r>
      <w:r w:rsidRPr="004E60EA" w:rsidR="005C19EC">
        <w:t>prodávající</w:t>
      </w:r>
      <w:r w:rsidRPr="004E60EA" w:rsidR="00C9611F">
        <w:t xml:space="preserve"> oprávněn požadovat úrok z prodlení 0</w:t>
      </w:r>
      <w:r w:rsidRPr="004E60EA" w:rsidR="00C9611F">
        <w:rPr>
          <w:bCs/>
        </w:rPr>
        <w:t>,03 %</w:t>
      </w:r>
      <w:r w:rsidRPr="004E60EA" w:rsidR="00C9611F">
        <w:t xml:space="preserve"> z dlužné částky za každý den prodlení. </w:t>
      </w:r>
    </w:p>
    <w:p w:rsidR="00EC7AAF" w:rsidP="00EC7AAF" w:rsidRDefault="00EC7AAF" w14:paraId="715F344D" w14:textId="77777777">
      <w:pPr>
        <w:pStyle w:val="Odstavecseseznamem"/>
        <w:rPr>
          <w:rFonts w:ascii="Arial" w:hAnsi="Arial" w:eastAsia="Arial" w:cs="Arial"/>
        </w:rPr>
      </w:pPr>
    </w:p>
    <w:p w:rsidRPr="00EC7AAF" w:rsidR="008E15E6" w:rsidP="00EC7AAF" w:rsidRDefault="00EC7AAF" w14:paraId="6C6653B9" w14:textId="77777777">
      <w:pPr>
        <w:numPr>
          <w:ilvl w:val="0"/>
          <w:numId w:val="42"/>
        </w:numPr>
        <w:ind w:left="284" w:hanging="284"/>
        <w:jc w:val="both"/>
      </w:pPr>
      <w:r>
        <w:rPr>
          <w:rFonts w:eastAsia="Arial"/>
        </w:rPr>
        <w:t xml:space="preserve"> </w:t>
      </w:r>
      <w:r w:rsidRPr="00EC7AAF">
        <w:rPr>
          <w:rFonts w:eastAsia="Arial"/>
        </w:rPr>
        <w:t xml:space="preserve">Při porušení povinnosti zhotovitele dle čl. IV., odst. 1 této smlouvy, ke kterému se vztahuje smluvní pokuta dle čl. </w:t>
      </w:r>
      <w:r w:rsidR="00B40E2A">
        <w:rPr>
          <w:rFonts w:eastAsia="Arial"/>
        </w:rPr>
        <w:t>I</w:t>
      </w:r>
      <w:r>
        <w:rPr>
          <w:rFonts w:eastAsia="Arial"/>
        </w:rPr>
        <w:t>X</w:t>
      </w:r>
      <w:r w:rsidRPr="00EC7AAF">
        <w:rPr>
          <w:rFonts w:eastAsia="Arial"/>
        </w:rPr>
        <w:t>.</w:t>
      </w:r>
      <w:r>
        <w:rPr>
          <w:rFonts w:eastAsia="Arial"/>
        </w:rPr>
        <w:t>,</w:t>
      </w:r>
      <w:r w:rsidRPr="00EC7AAF">
        <w:rPr>
          <w:rFonts w:eastAsia="Arial"/>
        </w:rPr>
        <w:t xml:space="preserve"> odst. </w:t>
      </w:r>
      <w:r w:rsidR="00DB5451">
        <w:rPr>
          <w:rFonts w:eastAsia="Arial"/>
        </w:rPr>
        <w:t>1</w:t>
      </w:r>
      <w:r w:rsidRPr="00EC7AAF">
        <w:rPr>
          <w:rFonts w:eastAsia="Arial"/>
        </w:rPr>
        <w:t xml:space="preserve">, má objednatel v případě vzniku škody vůči zhotoviteli nárok na náhradu škody přesahující smluvní pokutu dle čl. </w:t>
      </w:r>
      <w:r w:rsidR="00B40E2A">
        <w:rPr>
          <w:rFonts w:eastAsia="Arial"/>
        </w:rPr>
        <w:t>I</w:t>
      </w:r>
      <w:r>
        <w:rPr>
          <w:rFonts w:eastAsia="Arial"/>
        </w:rPr>
        <w:t>X</w:t>
      </w:r>
      <w:r w:rsidRPr="00EC7AAF">
        <w:rPr>
          <w:rFonts w:eastAsia="Arial"/>
        </w:rPr>
        <w:t xml:space="preserve">. odst. </w:t>
      </w:r>
      <w:r w:rsidR="00DB5451">
        <w:rPr>
          <w:rFonts w:eastAsia="Arial"/>
        </w:rPr>
        <w:t>1</w:t>
      </w:r>
      <w:r w:rsidRPr="00EC7AAF">
        <w:rPr>
          <w:rFonts w:eastAsia="Arial"/>
        </w:rPr>
        <w:t>.</w:t>
      </w:r>
    </w:p>
    <w:p w:rsidRPr="004E60EA" w:rsidR="00C9611F" w:rsidP="004E60EA" w:rsidRDefault="00C9611F" w14:paraId="2CA6D3D3" w14:textId="77777777">
      <w:pPr>
        <w:widowControl w:val="0"/>
        <w:suppressAutoHyphens w:val="0"/>
        <w:autoSpaceDE w:val="0"/>
        <w:jc w:val="both"/>
      </w:pPr>
    </w:p>
    <w:p w:rsidRPr="004E60EA" w:rsidR="005C19EC" w:rsidP="000C4183" w:rsidRDefault="000C4183" w14:paraId="1719039F" w14:textId="77777777">
      <w:pPr>
        <w:widowControl w:val="0"/>
        <w:numPr>
          <w:ilvl w:val="0"/>
          <w:numId w:val="42"/>
        </w:numPr>
        <w:suppressAutoHyphens w:val="0"/>
        <w:autoSpaceDE w:val="0"/>
        <w:ind w:left="284" w:hanging="284"/>
        <w:jc w:val="both"/>
      </w:pPr>
      <w:r>
        <w:t xml:space="preserve"> </w:t>
      </w:r>
      <w:r w:rsidRPr="004E60EA" w:rsidR="00C9611F">
        <w:t xml:space="preserve">Poruší-li </w:t>
      </w:r>
      <w:r>
        <w:t>p</w:t>
      </w:r>
      <w:r w:rsidRPr="004E60EA" w:rsidR="00C9611F">
        <w:t xml:space="preserve">rodávající povinnost odstranit ve stanovené lhůtě vady </w:t>
      </w:r>
      <w:r>
        <w:t>p</w:t>
      </w:r>
      <w:r w:rsidRPr="004E60EA" w:rsidR="00C9611F">
        <w:t xml:space="preserve">ředmětu koupě, je povinen uhradit </w:t>
      </w:r>
      <w:r>
        <w:t>k</w:t>
      </w:r>
      <w:r w:rsidRPr="004E60EA" w:rsidR="00C9611F">
        <w:t xml:space="preserve">upujícímu smluvní pokutu ve výši 0,1 % z </w:t>
      </w:r>
      <w:r>
        <w:t>c</w:t>
      </w:r>
      <w:r w:rsidRPr="004E60EA" w:rsidR="00C9611F">
        <w:t xml:space="preserve">eny, a to za každý den prodlení. Prodlení s plněním povinnosti podle předchozí věty je ukončeno dnem, kdy bude zjednána náprava </w:t>
      </w:r>
      <w:r>
        <w:t>p</w:t>
      </w:r>
      <w:r w:rsidRPr="004E60EA" w:rsidR="00C9611F">
        <w:t xml:space="preserve">rodávajícím. Úhradou smluvní pokuty nejsou dotčena práva </w:t>
      </w:r>
      <w:r>
        <w:t>k</w:t>
      </w:r>
      <w:r w:rsidRPr="004E60EA" w:rsidR="00C9611F">
        <w:t xml:space="preserve">upujícího z vadného plnění </w:t>
      </w:r>
      <w:r>
        <w:t>p</w:t>
      </w:r>
      <w:r w:rsidRPr="004E60EA" w:rsidR="00C9611F">
        <w:t>rodávajícího.</w:t>
      </w:r>
    </w:p>
    <w:p w:rsidRPr="004E60EA" w:rsidR="005C19EC" w:rsidP="004E60EA" w:rsidRDefault="005C19EC" w14:paraId="35ACA68E" w14:textId="77777777">
      <w:pPr>
        <w:widowControl w:val="0"/>
        <w:suppressAutoHyphens w:val="0"/>
        <w:autoSpaceDE w:val="0"/>
        <w:jc w:val="both"/>
      </w:pPr>
    </w:p>
    <w:p w:rsidRPr="004E60EA" w:rsidR="005C19EC" w:rsidP="000C4183" w:rsidRDefault="000C4183" w14:paraId="3B7E6D7A" w14:textId="77777777">
      <w:pPr>
        <w:widowControl w:val="0"/>
        <w:numPr>
          <w:ilvl w:val="0"/>
          <w:numId w:val="42"/>
        </w:numPr>
        <w:suppressAutoHyphens w:val="0"/>
        <w:autoSpaceDE w:val="0"/>
        <w:ind w:left="284" w:hanging="284"/>
        <w:jc w:val="both"/>
      </w:pPr>
      <w:r>
        <w:t xml:space="preserve"> </w:t>
      </w:r>
      <w:r w:rsidRPr="004E60EA" w:rsidR="00C9611F">
        <w:t xml:space="preserve">Zaplacení smluvní pokuty nezbavuje </w:t>
      </w:r>
      <w:r>
        <w:t>p</w:t>
      </w:r>
      <w:r w:rsidRPr="004E60EA" w:rsidR="00C9611F">
        <w:t>rodávajícího povinnosti splnit dluh smluvní pokutou utvrzený.</w:t>
      </w:r>
    </w:p>
    <w:p w:rsidRPr="004E60EA" w:rsidR="005C19EC" w:rsidP="004E60EA" w:rsidRDefault="005C19EC" w14:paraId="7C3ABDA1" w14:textId="77777777">
      <w:pPr>
        <w:widowControl w:val="0"/>
        <w:suppressAutoHyphens w:val="0"/>
        <w:autoSpaceDE w:val="0"/>
        <w:jc w:val="both"/>
      </w:pPr>
    </w:p>
    <w:p w:rsidR="0090361F" w:rsidP="0090361F" w:rsidRDefault="000C4183" w14:paraId="7489C14C" w14:textId="77777777">
      <w:pPr>
        <w:widowControl w:val="0"/>
        <w:numPr>
          <w:ilvl w:val="0"/>
          <w:numId w:val="42"/>
        </w:numPr>
        <w:suppressAutoHyphens w:val="0"/>
        <w:autoSpaceDE w:val="0"/>
        <w:ind w:left="284" w:hanging="284"/>
        <w:jc w:val="both"/>
      </w:pPr>
      <w:r>
        <w:t xml:space="preserve"> </w:t>
      </w:r>
      <w:r w:rsidRPr="004E60EA" w:rsidR="00C9611F">
        <w:t xml:space="preserve">Splatnost smluvních pokut </w:t>
      </w:r>
      <w:r w:rsidRPr="00DC379C" w:rsidR="00C9611F">
        <w:t>bude 15 dnů</w:t>
      </w:r>
      <w:r w:rsidRPr="004E60EA" w:rsidR="00C9611F">
        <w:t xml:space="preserve"> od doručení písemné výzvy k zaplacení smluvní pokuty straně povinné. </w:t>
      </w:r>
    </w:p>
    <w:p w:rsidR="0090361F" w:rsidP="0090361F" w:rsidRDefault="0090361F" w14:paraId="63C96B88" w14:textId="77777777">
      <w:pPr>
        <w:widowControl w:val="0"/>
        <w:suppressAutoHyphens w:val="0"/>
        <w:autoSpaceDE w:val="0"/>
        <w:ind w:left="284"/>
        <w:jc w:val="both"/>
      </w:pPr>
    </w:p>
    <w:p w:rsidRPr="0090361F" w:rsidR="0090361F" w:rsidP="0090361F" w:rsidRDefault="0090361F" w14:paraId="412F220A" w14:textId="77777777">
      <w:pPr>
        <w:widowControl w:val="0"/>
        <w:numPr>
          <w:ilvl w:val="0"/>
          <w:numId w:val="42"/>
        </w:numPr>
        <w:suppressAutoHyphens w:val="0"/>
        <w:autoSpaceDE w:val="0"/>
        <w:ind w:left="284" w:hanging="284"/>
        <w:jc w:val="both"/>
      </w:pPr>
      <w:r>
        <w:t xml:space="preserve"> </w:t>
      </w:r>
      <w:r w:rsidRPr="0090361F">
        <w:t xml:space="preserve">V případě porušení povinnosti mlčenlivosti podle čl. </w:t>
      </w:r>
      <w:r>
        <w:t>V.,</w:t>
      </w:r>
      <w:r w:rsidRPr="0090361F">
        <w:t xml:space="preserve"> odst. </w:t>
      </w:r>
      <w:r>
        <w:t>10</w:t>
      </w:r>
      <w:r w:rsidRPr="0090361F">
        <w:t xml:space="preserve"> smlouvy se prodávající tímto zavazuje zaplatit kupujícímu smluvní pokutu ve výši 50.000</w:t>
      </w:r>
      <w:r>
        <w:t xml:space="preserve"> </w:t>
      </w:r>
      <w:r w:rsidRPr="0090361F">
        <w:t>Kč, a to za každý jednotlivý případ porušení povinnosti. </w:t>
      </w:r>
    </w:p>
    <w:p w:rsidRPr="004E60EA" w:rsidR="0090361F" w:rsidP="0090361F" w:rsidRDefault="0090361F" w14:paraId="4839A71C" w14:textId="77777777">
      <w:pPr>
        <w:widowControl w:val="0"/>
        <w:suppressAutoHyphens w:val="0"/>
        <w:autoSpaceDE w:val="0"/>
        <w:ind w:left="284"/>
        <w:jc w:val="both"/>
      </w:pPr>
    </w:p>
    <w:p w:rsidR="005C19EC" w:rsidP="00C9611F" w:rsidRDefault="005C19EC" w14:paraId="66CCAFF7" w14:textId="77777777">
      <w:pPr>
        <w:widowControl w:val="0"/>
        <w:suppressAutoHyphens w:val="0"/>
        <w:autoSpaceDE w:val="0"/>
      </w:pPr>
    </w:p>
    <w:p w:rsidRPr="00E85B2E" w:rsidR="005C19EC" w:rsidP="005C19EC" w:rsidRDefault="005C19EC" w14:paraId="55878BEB" w14:textId="77777777">
      <w:pPr>
        <w:widowControl w:val="0"/>
        <w:numPr>
          <w:ilvl w:val="0"/>
          <w:numId w:val="24"/>
        </w:numPr>
        <w:suppressAutoHyphens w:val="0"/>
        <w:autoSpaceDE w:val="0"/>
        <w:jc w:val="center"/>
        <w:rPr>
          <w:b/>
          <w:bCs/>
          <w:u w:val="single"/>
        </w:rPr>
      </w:pPr>
      <w:r w:rsidRPr="00E85B2E">
        <w:rPr>
          <w:b/>
          <w:bCs/>
          <w:u w:val="single"/>
        </w:rPr>
        <w:t xml:space="preserve"> Odstoupení od smlouvy</w:t>
      </w:r>
    </w:p>
    <w:p w:rsidRPr="005C19EC" w:rsidR="0051001E" w:rsidP="0051001E" w:rsidRDefault="0051001E" w14:paraId="4C0F9382" w14:textId="77777777">
      <w:pPr>
        <w:widowControl w:val="0"/>
        <w:suppressAutoHyphens w:val="0"/>
        <w:autoSpaceDE w:val="0"/>
        <w:ind w:left="1080"/>
        <w:rPr>
          <w:b/>
          <w:bCs/>
          <w:sz w:val="28"/>
          <w:szCs w:val="28"/>
          <w:u w:val="single"/>
        </w:rPr>
      </w:pPr>
    </w:p>
    <w:p w:rsidR="005C19EC" w:rsidP="00C230EC" w:rsidRDefault="00C230EC" w14:paraId="0C9AB39A" w14:textId="77777777">
      <w:pPr>
        <w:widowControl w:val="0"/>
        <w:numPr>
          <w:ilvl w:val="0"/>
          <w:numId w:val="43"/>
        </w:numPr>
        <w:suppressAutoHyphens w:val="0"/>
        <w:autoSpaceDE w:val="0"/>
        <w:ind w:left="284" w:hanging="284"/>
        <w:jc w:val="both"/>
      </w:pPr>
      <w:r>
        <w:t xml:space="preserve"> </w:t>
      </w:r>
      <w:r w:rsidR="005C19EC">
        <w:t>Kupující je oprávněn od smlouvy odstoupit z důvodů stanovených právními předpisy nebo</w:t>
      </w:r>
      <w:r>
        <w:t xml:space="preserve"> s</w:t>
      </w:r>
      <w:r w:rsidR="005C19EC">
        <w:t>mlouvou.</w:t>
      </w:r>
    </w:p>
    <w:p w:rsidR="005C19EC" w:rsidP="0051001E" w:rsidRDefault="005C19EC" w14:paraId="25E8D877" w14:textId="77777777">
      <w:pPr>
        <w:widowControl w:val="0"/>
        <w:suppressAutoHyphens w:val="0"/>
        <w:autoSpaceDE w:val="0"/>
        <w:jc w:val="both"/>
      </w:pPr>
    </w:p>
    <w:p w:rsidR="005C19EC" w:rsidP="00C230EC" w:rsidRDefault="00C230EC" w14:paraId="70C50593" w14:textId="77777777">
      <w:pPr>
        <w:widowControl w:val="0"/>
        <w:numPr>
          <w:ilvl w:val="0"/>
          <w:numId w:val="43"/>
        </w:numPr>
        <w:suppressAutoHyphens w:val="0"/>
        <w:autoSpaceDE w:val="0"/>
        <w:ind w:left="284" w:hanging="284"/>
        <w:jc w:val="both"/>
      </w:pPr>
      <w:r>
        <w:t xml:space="preserve"> </w:t>
      </w:r>
      <w:r w:rsidR="005C19EC">
        <w:t>Kupující je oprávněn odstoupit od smlouvy zejména:</w:t>
      </w:r>
    </w:p>
    <w:p w:rsidR="00C230EC" w:rsidP="00C230EC" w:rsidRDefault="00C230EC" w14:paraId="5173C905" w14:textId="77777777">
      <w:pPr>
        <w:widowControl w:val="0"/>
        <w:suppressAutoHyphens w:val="0"/>
        <w:autoSpaceDE w:val="0"/>
        <w:jc w:val="both"/>
      </w:pPr>
    </w:p>
    <w:p w:rsidRPr="00DC379C" w:rsidR="005C19EC" w:rsidP="00C230EC" w:rsidRDefault="00C230EC" w14:paraId="61F39EF4" w14:textId="77777777">
      <w:pPr>
        <w:widowControl w:val="0"/>
        <w:numPr>
          <w:ilvl w:val="0"/>
          <w:numId w:val="29"/>
        </w:numPr>
        <w:suppressAutoHyphens w:val="0"/>
        <w:autoSpaceDE w:val="0"/>
        <w:ind w:left="284" w:hanging="284"/>
        <w:jc w:val="both"/>
        <w:rPr>
          <w:b/>
          <w:bCs/>
          <w:sz w:val="28"/>
          <w:szCs w:val="28"/>
          <w:u w:val="single"/>
        </w:rPr>
      </w:pPr>
      <w:r>
        <w:t xml:space="preserve"> </w:t>
      </w:r>
      <w:r w:rsidR="005C19EC">
        <w:t xml:space="preserve">bude-li </w:t>
      </w:r>
      <w:r>
        <w:t>p</w:t>
      </w:r>
      <w:r w:rsidR="005C19EC">
        <w:t xml:space="preserve">rodávající v prodlení s dodáním </w:t>
      </w:r>
      <w:r>
        <w:t>p</w:t>
      </w:r>
      <w:r w:rsidR="005C19EC">
        <w:t>ředmětu koupě o víc</w:t>
      </w:r>
      <w:r w:rsidRPr="00DC379C" w:rsidR="005C19EC">
        <w:t xml:space="preserve">e než 15 dnů, </w:t>
      </w:r>
    </w:p>
    <w:p w:rsidRPr="005C19EC" w:rsidR="005C19EC" w:rsidP="00C230EC" w:rsidRDefault="00C230EC" w14:paraId="5A25E42F" w14:textId="77777777">
      <w:pPr>
        <w:widowControl w:val="0"/>
        <w:numPr>
          <w:ilvl w:val="0"/>
          <w:numId w:val="29"/>
        </w:numPr>
        <w:suppressAutoHyphens w:val="0"/>
        <w:autoSpaceDE w:val="0"/>
        <w:ind w:left="284" w:hanging="284"/>
        <w:jc w:val="both"/>
        <w:rPr>
          <w:b/>
          <w:bCs/>
          <w:sz w:val="28"/>
          <w:szCs w:val="28"/>
          <w:u w:val="single"/>
        </w:rPr>
      </w:pPr>
      <w:r>
        <w:t xml:space="preserve"> </w:t>
      </w:r>
      <w:r w:rsidR="005C19EC">
        <w:t xml:space="preserve">ukáže-li se jako nepravdivé jakékoliv prohlášení </w:t>
      </w:r>
      <w:r>
        <w:t>p</w:t>
      </w:r>
      <w:r w:rsidR="005C19EC">
        <w:t>rodávajícího uvedené ve smlouvě</w:t>
      </w:r>
      <w:r w:rsidR="00B40E2A">
        <w:t>,</w:t>
      </w:r>
    </w:p>
    <w:p w:rsidRPr="00B40E2A" w:rsidR="005C19EC" w:rsidP="003168AB" w:rsidRDefault="003168AB" w14:paraId="7AAFCE57" w14:textId="77777777">
      <w:pPr>
        <w:widowControl w:val="0"/>
        <w:numPr>
          <w:ilvl w:val="0"/>
          <w:numId w:val="29"/>
        </w:numPr>
        <w:suppressAutoHyphens w:val="0"/>
        <w:autoSpaceDE w:val="0"/>
        <w:ind w:left="284" w:hanging="284"/>
        <w:jc w:val="both"/>
        <w:rPr>
          <w:b/>
          <w:bCs/>
          <w:sz w:val="28"/>
          <w:szCs w:val="28"/>
          <w:u w:val="single"/>
        </w:rPr>
      </w:pPr>
      <w:r>
        <w:t xml:space="preserve"> </w:t>
      </w:r>
      <w:r w:rsidR="005C19EC">
        <w:t xml:space="preserve">ocitne-li se </w:t>
      </w:r>
      <w:r>
        <w:t>p</w:t>
      </w:r>
      <w:r w:rsidR="005C19EC">
        <w:t>rodávající ve stavu úpadku nebo hrozícího úpadku</w:t>
      </w:r>
      <w:r w:rsidR="00B40E2A">
        <w:t>,</w:t>
      </w:r>
    </w:p>
    <w:p w:rsidRPr="003A41A9" w:rsidR="003A41A9" w:rsidP="003168AB" w:rsidRDefault="00B40E2A" w14:paraId="458BD5B1" w14:textId="77777777">
      <w:pPr>
        <w:widowControl w:val="0"/>
        <w:numPr>
          <w:ilvl w:val="0"/>
          <w:numId w:val="29"/>
        </w:numPr>
        <w:suppressAutoHyphens w:val="0"/>
        <w:autoSpaceDE w:val="0"/>
        <w:ind w:left="284" w:hanging="284"/>
        <w:jc w:val="both"/>
        <w:rPr>
          <w:b/>
          <w:bCs/>
          <w:sz w:val="28"/>
          <w:szCs w:val="28"/>
          <w:u w:val="single"/>
        </w:rPr>
      </w:pPr>
      <w:r>
        <w:t xml:space="preserve"> </w:t>
      </w:r>
      <w:r w:rsidR="003A41A9">
        <w:t>p</w:t>
      </w:r>
      <w:r>
        <w:t>rodávající nemá uzavřenou pojistnou smlouvu po celou dobu platnosti smlouvy dle</w:t>
      </w:r>
      <w:r w:rsidR="003A41A9">
        <w:t xml:space="preserve"> č. V., odst. 8. smlouvy,</w:t>
      </w:r>
    </w:p>
    <w:p w:rsidRPr="003A41A9" w:rsidR="003A41A9" w:rsidP="003168AB" w:rsidRDefault="003A41A9" w14:paraId="2091CB55" w14:textId="77777777">
      <w:pPr>
        <w:widowControl w:val="0"/>
        <w:numPr>
          <w:ilvl w:val="0"/>
          <w:numId w:val="29"/>
        </w:numPr>
        <w:suppressAutoHyphens w:val="0"/>
        <w:autoSpaceDE w:val="0"/>
        <w:ind w:left="284" w:hanging="284"/>
        <w:jc w:val="both"/>
        <w:rPr>
          <w:b/>
          <w:bCs/>
          <w:sz w:val="28"/>
          <w:szCs w:val="28"/>
          <w:u w:val="single"/>
        </w:rPr>
      </w:pPr>
      <w:r>
        <w:t xml:space="preserve"> vlastnosti předmětu koupě neodpovídají podmínkám dle této smlouvy (zejména technické specifikaci v příloze č. 1).</w:t>
      </w:r>
    </w:p>
    <w:p w:rsidRPr="003A41A9" w:rsidR="003A41A9" w:rsidP="003A41A9" w:rsidRDefault="003A41A9" w14:paraId="1432422A" w14:textId="77777777">
      <w:pPr>
        <w:widowControl w:val="0"/>
        <w:suppressAutoHyphens w:val="0"/>
        <w:autoSpaceDE w:val="0"/>
        <w:ind w:left="284"/>
        <w:jc w:val="both"/>
        <w:rPr>
          <w:b/>
          <w:bCs/>
          <w:sz w:val="28"/>
          <w:szCs w:val="28"/>
          <w:u w:val="single"/>
        </w:rPr>
      </w:pPr>
    </w:p>
    <w:p w:rsidR="003A41A9" w:rsidP="003A41A9" w:rsidRDefault="003A41A9" w14:paraId="67210744" w14:textId="77777777">
      <w:pPr>
        <w:widowControl w:val="0"/>
        <w:suppressAutoHyphens w:val="0"/>
        <w:autoSpaceDE w:val="0"/>
        <w:ind w:left="284" w:hanging="284"/>
        <w:jc w:val="both"/>
      </w:pPr>
      <w:r>
        <w:t>3. Prodávající</w:t>
      </w:r>
      <w:r w:rsidRPr="00487ACC">
        <w:t xml:space="preserve"> je oprávněn od této smlouvy odstoupit v případech stanovených zákonem</w:t>
      </w:r>
      <w:r>
        <w:t>.</w:t>
      </w:r>
    </w:p>
    <w:p w:rsidR="003A41A9" w:rsidP="003A41A9" w:rsidRDefault="003A41A9" w14:paraId="7920BCE0" w14:textId="77777777">
      <w:pPr>
        <w:widowControl w:val="0"/>
        <w:suppressAutoHyphens w:val="0"/>
        <w:autoSpaceDE w:val="0"/>
        <w:ind w:left="284" w:hanging="284"/>
        <w:jc w:val="both"/>
      </w:pPr>
    </w:p>
    <w:p w:rsidR="003A41A9" w:rsidP="003A41A9" w:rsidRDefault="003A41A9" w14:paraId="77FAE345" w14:textId="77777777">
      <w:pPr>
        <w:pStyle w:val="Nadpis2"/>
        <w:jc w:val="both"/>
        <w:rPr>
          <w:rFonts w:ascii="Times New Roman" w:hAnsi="Times New Roman" w:cs="Times New Roman"/>
          <w:b w:val="0"/>
          <w:bCs w:val="0"/>
          <w:sz w:val="24"/>
          <w:u w:val="none"/>
        </w:rPr>
      </w:pPr>
      <w:r w:rsidRPr="003A41A9">
        <w:rPr>
          <w:rFonts w:ascii="Times New Roman" w:hAnsi="Times New Roman" w:cs="Times New Roman"/>
          <w:b w:val="0"/>
          <w:bCs w:val="0"/>
          <w:sz w:val="24"/>
          <w:u w:val="none"/>
        </w:rPr>
        <w:t>4. Nestanoví-li kupující jinak, smluvní strany si v případě odstoupení od smlouvy nevrací doposud poskytnutá plnění.</w:t>
      </w:r>
    </w:p>
    <w:p w:rsidR="003A41A9" w:rsidP="003A41A9" w:rsidRDefault="003A41A9" w14:paraId="6EEDBEAE" w14:textId="77777777"/>
    <w:p w:rsidRPr="0090361F" w:rsidR="00EC7AAF" w:rsidP="0090361F" w:rsidRDefault="003A41A9" w14:paraId="31B919B7" w14:textId="77777777">
      <w:pPr>
        <w:pStyle w:val="Nadpis2"/>
        <w:jc w:val="both"/>
        <w:rPr>
          <w:rFonts w:ascii="Times New Roman" w:hAnsi="Times New Roman" w:cs="Times New Roman"/>
          <w:b w:val="0"/>
          <w:bCs w:val="0"/>
          <w:sz w:val="24"/>
          <w:u w:val="none"/>
        </w:rPr>
      </w:pPr>
      <w:r w:rsidRPr="003A41A9">
        <w:rPr>
          <w:rFonts w:ascii="Times New Roman" w:hAnsi="Times New Roman" w:cs="Times New Roman"/>
          <w:b w:val="0"/>
          <w:bCs w:val="0"/>
          <w:sz w:val="24"/>
          <w:u w:val="none"/>
        </w:rPr>
        <w:t>5. Odstoupení od smlouvy nabývá účinnosti dnem doručení oznámení o odstoupení druhé smluvní straně. Jestliže se oznámení o odstoupení nepodaří doručit druhé smluvní straně, nabývá odstoupení od smlouvy účinnosti sedmý den po jeho odeslání druhé smluvní straně.</w:t>
      </w:r>
    </w:p>
    <w:p w:rsidR="005C19EC" w:rsidP="00624946" w:rsidRDefault="005C19EC" w14:paraId="251C48BD" w14:textId="77777777">
      <w:pPr>
        <w:widowControl w:val="0"/>
        <w:suppressAutoHyphens w:val="0"/>
        <w:autoSpaceDE w:val="0"/>
        <w:rPr>
          <w:b/>
          <w:u w:val="single"/>
        </w:rPr>
      </w:pPr>
    </w:p>
    <w:p w:rsidR="005C19EC" w:rsidP="002B47D2" w:rsidRDefault="005C19EC" w14:paraId="491F4A89" w14:textId="77777777">
      <w:pPr>
        <w:widowControl w:val="0"/>
        <w:numPr>
          <w:ilvl w:val="0"/>
          <w:numId w:val="24"/>
        </w:numPr>
        <w:suppressAutoHyphens w:val="0"/>
        <w:autoSpaceDE w:val="0"/>
        <w:jc w:val="center"/>
        <w:rPr>
          <w:b/>
          <w:u w:val="single"/>
        </w:rPr>
      </w:pPr>
      <w:r w:rsidRPr="00E85B2E">
        <w:rPr>
          <w:b/>
          <w:u w:val="single"/>
        </w:rPr>
        <w:t xml:space="preserve"> </w:t>
      </w:r>
    </w:p>
    <w:p w:rsidR="005C19EC" w:rsidP="002B47D2" w:rsidRDefault="005C19EC" w14:paraId="507B355F" w14:textId="77777777">
      <w:pPr>
        <w:widowControl w:val="0"/>
        <w:suppressAutoHyphens w:val="0"/>
        <w:autoSpaceDE w:val="0"/>
        <w:ind w:left="360"/>
        <w:jc w:val="center"/>
        <w:rPr>
          <w:b/>
          <w:u w:val="single"/>
        </w:rPr>
      </w:pPr>
      <w:r>
        <w:rPr>
          <w:b/>
          <w:u w:val="single"/>
        </w:rPr>
        <w:t>Prohlášení stran</w:t>
      </w:r>
    </w:p>
    <w:p w:rsidR="005C19EC" w:rsidP="005C19EC" w:rsidRDefault="005C19EC" w14:paraId="21BB61EB" w14:textId="77777777">
      <w:pPr>
        <w:widowControl w:val="0"/>
        <w:suppressAutoHyphens w:val="0"/>
        <w:autoSpaceDE w:val="0"/>
      </w:pPr>
    </w:p>
    <w:p w:rsidR="005C19EC" w:rsidP="006C2ACD" w:rsidRDefault="006C2ACD" w14:paraId="2CA83722" w14:textId="77777777">
      <w:pPr>
        <w:widowControl w:val="0"/>
        <w:numPr>
          <w:ilvl w:val="0"/>
          <w:numId w:val="45"/>
        </w:numPr>
        <w:suppressAutoHyphens w:val="0"/>
        <w:autoSpaceDE w:val="0"/>
        <w:ind w:left="284" w:hanging="284"/>
        <w:jc w:val="both"/>
      </w:pPr>
      <w:r>
        <w:t xml:space="preserve"> </w:t>
      </w:r>
      <w:r w:rsidR="005C19EC">
        <w:t xml:space="preserve">Prodávající prohlašuje, že není v úpadku ani ve stavu hrozícího úpadku, a že mu není známo, že by vůči němu bylo zahájeno insolvenční řízení. Rovněž prohlašuje, že vůči němu není v právní moci žádné soudní rozhodnutí, případně rozhodnutí správního, daňového či jiného orgánu na plnění, které by mohlo být důvodem zahájení exekučního řízení na majetek </w:t>
      </w:r>
      <w:r>
        <w:t>p</w:t>
      </w:r>
      <w:r w:rsidR="005C19EC">
        <w:t>rodávajícího a že mu není známo, že by vůči němu takové řízení bylo zahájeno.</w:t>
      </w:r>
    </w:p>
    <w:p w:rsidR="005C19EC" w:rsidP="004A698C" w:rsidRDefault="005C19EC" w14:paraId="4C57E71F" w14:textId="77777777">
      <w:pPr>
        <w:widowControl w:val="0"/>
        <w:suppressAutoHyphens w:val="0"/>
        <w:autoSpaceDE w:val="0"/>
        <w:jc w:val="both"/>
      </w:pPr>
    </w:p>
    <w:p w:rsidR="005C19EC" w:rsidP="006C2ACD" w:rsidRDefault="006C2ACD" w14:paraId="634A6CF2" w14:textId="77777777">
      <w:pPr>
        <w:widowControl w:val="0"/>
        <w:numPr>
          <w:ilvl w:val="0"/>
          <w:numId w:val="45"/>
        </w:numPr>
        <w:suppressAutoHyphens w:val="0"/>
        <w:autoSpaceDE w:val="0"/>
        <w:ind w:left="284" w:hanging="284"/>
        <w:jc w:val="both"/>
      </w:pPr>
      <w:r>
        <w:t xml:space="preserve"> </w:t>
      </w:r>
      <w:r w:rsidR="005C19EC">
        <w:t xml:space="preserve">Prodávající prohlašuje, že se v dostatečném rozsahu seznámil s veškerými požadavky </w:t>
      </w:r>
      <w:r>
        <w:t>k</w:t>
      </w:r>
      <w:r w:rsidR="005C19EC">
        <w:t>upujícího podle smlouvy, přičemž si není vědom žádných překážek, které by mu bránily v poskytnutí sjednaného plnění v souladu s</w:t>
      </w:r>
      <w:r>
        <w:t xml:space="preserve">e </w:t>
      </w:r>
      <w:r w:rsidR="005C19EC">
        <w:t xml:space="preserve">smlouvou. </w:t>
      </w:r>
    </w:p>
    <w:p w:rsidR="005C19EC" w:rsidP="004A698C" w:rsidRDefault="005C19EC" w14:paraId="39427434" w14:textId="77777777">
      <w:pPr>
        <w:widowControl w:val="0"/>
        <w:suppressAutoHyphens w:val="0"/>
        <w:autoSpaceDE w:val="0"/>
        <w:jc w:val="both"/>
      </w:pPr>
    </w:p>
    <w:p w:rsidR="0007589D" w:rsidP="006C2ACD" w:rsidRDefault="006C2ACD" w14:paraId="4570C522" w14:textId="77777777">
      <w:pPr>
        <w:widowControl w:val="0"/>
        <w:numPr>
          <w:ilvl w:val="0"/>
          <w:numId w:val="45"/>
        </w:numPr>
        <w:suppressAutoHyphens w:val="0"/>
        <w:autoSpaceDE w:val="0"/>
        <w:ind w:left="284" w:hanging="284"/>
        <w:jc w:val="both"/>
      </w:pPr>
      <w:r>
        <w:t xml:space="preserve"> </w:t>
      </w:r>
      <w:r w:rsidR="005C19EC">
        <w:t xml:space="preserve">Prodávající na sebe přebírá nebezpečí změny okolností ve smyslu § 1765 Občanského zákoníku. </w:t>
      </w:r>
    </w:p>
    <w:p w:rsidR="0007589D" w:rsidP="004A698C" w:rsidRDefault="0007589D" w14:paraId="124785D1" w14:textId="77777777">
      <w:pPr>
        <w:widowControl w:val="0"/>
        <w:suppressAutoHyphens w:val="0"/>
        <w:autoSpaceDE w:val="0"/>
        <w:jc w:val="both"/>
      </w:pPr>
    </w:p>
    <w:p w:rsidR="0007589D" w:rsidP="006C2ACD" w:rsidRDefault="006C2ACD" w14:paraId="5CE55BF2" w14:textId="77777777">
      <w:pPr>
        <w:widowControl w:val="0"/>
        <w:numPr>
          <w:ilvl w:val="0"/>
          <w:numId w:val="45"/>
        </w:numPr>
        <w:suppressAutoHyphens w:val="0"/>
        <w:autoSpaceDE w:val="0"/>
        <w:ind w:left="284" w:hanging="284"/>
        <w:jc w:val="both"/>
      </w:pPr>
      <w:r>
        <w:t xml:space="preserve"> </w:t>
      </w:r>
      <w:r w:rsidR="0007589D">
        <w:t xml:space="preserve">Smluvní strany prohlašují, že identifikační údaje uvedené ve smlouvě odpovídají aktuálnímu stavu a že osobami jednajícími při uzavření smlouvy jsou osoby oprávněné k jednání za </w:t>
      </w:r>
      <w:r>
        <w:t>s</w:t>
      </w:r>
      <w:r w:rsidR="0007589D">
        <w:t xml:space="preserve">mluvní strany bez jakéhokoliv omezení vnitřními předpisy </w:t>
      </w:r>
      <w:r>
        <w:t>s</w:t>
      </w:r>
      <w:r w:rsidR="0007589D">
        <w:t>mluvních stran.</w:t>
      </w:r>
    </w:p>
    <w:p w:rsidR="0007589D" w:rsidP="004A698C" w:rsidRDefault="0007589D" w14:paraId="66053585" w14:textId="77777777">
      <w:pPr>
        <w:widowControl w:val="0"/>
        <w:suppressAutoHyphens w:val="0"/>
        <w:autoSpaceDE w:val="0"/>
        <w:jc w:val="both"/>
      </w:pPr>
    </w:p>
    <w:p w:rsidR="0007589D" w:rsidP="006C2ACD" w:rsidRDefault="006C2ACD" w14:paraId="70E30AA7" w14:textId="77777777">
      <w:pPr>
        <w:widowControl w:val="0"/>
        <w:numPr>
          <w:ilvl w:val="0"/>
          <w:numId w:val="45"/>
        </w:numPr>
        <w:suppressAutoHyphens w:val="0"/>
        <w:autoSpaceDE w:val="0"/>
        <w:ind w:left="284" w:hanging="284"/>
        <w:jc w:val="both"/>
      </w:pPr>
      <w:r>
        <w:t xml:space="preserve"> </w:t>
      </w:r>
      <w:r w:rsidR="0007589D">
        <w:t xml:space="preserve">Jakékoliv změny údajů uvedených ve smlouvě, jež nastanou v době po uzavření smlouvy, jsou </w:t>
      </w:r>
      <w:r>
        <w:t>s</w:t>
      </w:r>
      <w:r w:rsidR="0007589D">
        <w:t xml:space="preserve">mluvní strany povinny bez zbytečného odkladu písemně sdělit druhé </w:t>
      </w:r>
      <w:r>
        <w:t>s</w:t>
      </w:r>
      <w:r w:rsidR="0007589D">
        <w:t xml:space="preserve">mluvní straně. </w:t>
      </w:r>
    </w:p>
    <w:p w:rsidR="0007589D" w:rsidP="004A698C" w:rsidRDefault="0007589D" w14:paraId="511C929E" w14:textId="77777777">
      <w:pPr>
        <w:widowControl w:val="0"/>
        <w:suppressAutoHyphens w:val="0"/>
        <w:autoSpaceDE w:val="0"/>
        <w:jc w:val="both"/>
      </w:pPr>
    </w:p>
    <w:p w:rsidR="0007589D" w:rsidP="006C2ACD" w:rsidRDefault="006C2ACD" w14:paraId="50318B3E" w14:textId="77777777">
      <w:pPr>
        <w:widowControl w:val="0"/>
        <w:numPr>
          <w:ilvl w:val="0"/>
          <w:numId w:val="45"/>
        </w:numPr>
        <w:suppressAutoHyphens w:val="0"/>
        <w:autoSpaceDE w:val="0"/>
        <w:ind w:left="284" w:hanging="284"/>
        <w:jc w:val="both"/>
      </w:pPr>
      <w:r>
        <w:t xml:space="preserve"> </w:t>
      </w:r>
      <w:r w:rsidR="0007589D">
        <w:t xml:space="preserve">V případě, že se kterékoliv prohlášení některé ze </w:t>
      </w:r>
      <w:r>
        <w:t>s</w:t>
      </w:r>
      <w:r w:rsidR="0007589D">
        <w:t>mluvních stran uvedené v</w:t>
      </w:r>
      <w:r>
        <w:t xml:space="preserve">e </w:t>
      </w:r>
      <w:r w:rsidR="0007589D">
        <w:t xml:space="preserve">smlouvě ukáže </w:t>
      </w:r>
      <w:proofErr w:type="gramStart"/>
      <w:r w:rsidR="0007589D">
        <w:t>býti</w:t>
      </w:r>
      <w:proofErr w:type="gramEnd"/>
      <w:r w:rsidR="0007589D">
        <w:t xml:space="preserve"> nepravdivým, odpovídá tato </w:t>
      </w:r>
      <w:r>
        <w:t>s</w:t>
      </w:r>
      <w:r w:rsidR="0007589D">
        <w:t xml:space="preserve">mluvní strana za škodu a nemajetkovou újmu, která nepravdivostí prohlášení nebo v souvislosti s ní druhé </w:t>
      </w:r>
      <w:r>
        <w:t>s</w:t>
      </w:r>
      <w:r w:rsidR="0007589D">
        <w:t>mluvní straně vznikla.</w:t>
      </w:r>
    </w:p>
    <w:p w:rsidR="0007589D" w:rsidP="005C19EC" w:rsidRDefault="0007589D" w14:paraId="17B7AD2E" w14:textId="77777777">
      <w:pPr>
        <w:widowControl w:val="0"/>
        <w:suppressAutoHyphens w:val="0"/>
        <w:autoSpaceDE w:val="0"/>
      </w:pPr>
    </w:p>
    <w:p w:rsidR="0007589D" w:rsidP="00E85B2E" w:rsidRDefault="00E85B2E" w14:paraId="7C7B8783" w14:textId="77777777">
      <w:pPr>
        <w:widowControl w:val="0"/>
        <w:numPr>
          <w:ilvl w:val="0"/>
          <w:numId w:val="24"/>
        </w:numPr>
        <w:suppressAutoHyphens w:val="0"/>
        <w:autoSpaceDE w:val="0"/>
        <w:jc w:val="center"/>
        <w:rPr>
          <w:b/>
          <w:bCs/>
          <w:u w:val="single"/>
        </w:rPr>
      </w:pPr>
      <w:r w:rsidRPr="00E85B2E">
        <w:rPr>
          <w:b/>
          <w:bCs/>
          <w:u w:val="single"/>
        </w:rPr>
        <w:t xml:space="preserve"> </w:t>
      </w:r>
      <w:r w:rsidR="002F781A">
        <w:rPr>
          <w:b/>
          <w:bCs/>
          <w:u w:val="single"/>
        </w:rPr>
        <w:t>Mlčenlivost</w:t>
      </w:r>
    </w:p>
    <w:p w:rsidR="007B112C" w:rsidP="007B112C" w:rsidRDefault="007B112C" w14:paraId="2A0AA992" w14:textId="77777777">
      <w:pPr>
        <w:widowControl w:val="0"/>
        <w:suppressAutoHyphens w:val="0"/>
        <w:autoSpaceDE w:val="0"/>
        <w:ind w:left="1080"/>
        <w:rPr>
          <w:b/>
          <w:bCs/>
          <w:u w:val="single"/>
        </w:rPr>
      </w:pPr>
    </w:p>
    <w:p w:rsidR="002F781A" w:rsidP="002F781A" w:rsidRDefault="002F781A" w14:paraId="76181EFA" w14:textId="77777777">
      <w:pPr>
        <w:pStyle w:val="Nadpis2"/>
        <w:jc w:val="both"/>
        <w:rPr>
          <w:rFonts w:ascii="Times New Roman" w:hAnsi="Times New Roman" w:cs="Times New Roman"/>
          <w:b w:val="0"/>
          <w:bCs w:val="0"/>
          <w:sz w:val="24"/>
          <w:u w:val="none"/>
        </w:rPr>
      </w:pPr>
      <w:r>
        <w:rPr>
          <w:rFonts w:ascii="Times New Roman" w:hAnsi="Times New Roman" w:cs="Times New Roman"/>
          <w:b w:val="0"/>
          <w:bCs w:val="0"/>
          <w:sz w:val="24"/>
          <w:u w:val="none"/>
        </w:rPr>
        <w:t xml:space="preserve">1. </w:t>
      </w:r>
      <w:r w:rsidRPr="002F781A">
        <w:rPr>
          <w:rFonts w:ascii="Times New Roman" w:hAnsi="Times New Roman" w:cs="Times New Roman"/>
          <w:b w:val="0"/>
          <w:bCs w:val="0"/>
          <w:sz w:val="24"/>
          <w:u w:val="none"/>
        </w:rPr>
        <w:t xml:space="preserve">V průběhu plnění předmětu této smlouvy může prodávající přijít do styku s důvěrnými informacemi týkající se kupujícího, jeho zaměstnanců či </w:t>
      </w:r>
      <w:r>
        <w:rPr>
          <w:rFonts w:ascii="Times New Roman" w:hAnsi="Times New Roman" w:cs="Times New Roman"/>
          <w:b w:val="0"/>
          <w:bCs w:val="0"/>
          <w:sz w:val="24"/>
          <w:u w:val="none"/>
        </w:rPr>
        <w:t>jiných smluvních stran:</w:t>
      </w:r>
    </w:p>
    <w:p w:rsidRPr="002F781A" w:rsidR="002F781A" w:rsidP="002F781A" w:rsidRDefault="002F781A" w14:paraId="16694DF7" w14:textId="77777777"/>
    <w:p w:rsidRPr="002F781A" w:rsidR="002F781A" w:rsidP="002F781A" w:rsidRDefault="002F781A" w14:paraId="60E0BAFF" w14:textId="77777777">
      <w:pPr>
        <w:pStyle w:val="Nadpis3"/>
        <w:ind w:left="567" w:hanging="283"/>
        <w:jc w:val="both"/>
        <w:rPr>
          <w:rFonts w:ascii="Times New Roman" w:hAnsi="Times New Roman" w:cs="Times New Roman"/>
          <w:b w:val="0"/>
          <w:szCs w:val="24"/>
        </w:rPr>
      </w:pPr>
      <w:r>
        <w:rPr>
          <w:rFonts w:ascii="Times New Roman" w:hAnsi="Times New Roman" w:cs="Times New Roman"/>
          <w:b w:val="0"/>
          <w:szCs w:val="24"/>
        </w:rPr>
        <w:t xml:space="preserve">a) </w:t>
      </w:r>
      <w:r w:rsidRPr="002F781A">
        <w:rPr>
          <w:rFonts w:ascii="Times New Roman" w:hAnsi="Times New Roman" w:cs="Times New Roman"/>
          <w:b w:val="0"/>
          <w:szCs w:val="24"/>
        </w:rPr>
        <w:t>mající povahu osobních údajů, obchodních údajů, či údajů o jiných právních a faktických vztazích kupujícího,</w:t>
      </w:r>
    </w:p>
    <w:p w:rsidRPr="002F781A" w:rsidR="002F781A" w:rsidP="002F781A" w:rsidRDefault="002F781A" w14:paraId="2872A04E" w14:textId="77777777">
      <w:pPr>
        <w:pStyle w:val="Nadpis3"/>
        <w:ind w:left="567" w:hanging="283"/>
        <w:jc w:val="both"/>
        <w:rPr>
          <w:rFonts w:ascii="Times New Roman" w:hAnsi="Times New Roman" w:cs="Times New Roman"/>
          <w:b w:val="0"/>
          <w:szCs w:val="24"/>
        </w:rPr>
      </w:pPr>
      <w:r>
        <w:rPr>
          <w:rFonts w:ascii="Times New Roman" w:hAnsi="Times New Roman" w:cs="Times New Roman"/>
          <w:b w:val="0"/>
          <w:szCs w:val="24"/>
        </w:rPr>
        <w:t xml:space="preserve">b) </w:t>
      </w:r>
      <w:r w:rsidRPr="002F781A">
        <w:rPr>
          <w:rFonts w:ascii="Times New Roman" w:hAnsi="Times New Roman" w:cs="Times New Roman"/>
          <w:b w:val="0"/>
          <w:szCs w:val="24"/>
        </w:rPr>
        <w:t>které prodávající obdržel či obdrží, a to ať již písemně, ústně, v elektronické či jiné formě, a to na jakémkoli nosiči, na němž takováto informace může být nahrána nebo uložena.</w:t>
      </w:r>
    </w:p>
    <w:p w:rsidR="002F0BF3" w:rsidP="002F781A" w:rsidRDefault="002F0BF3" w14:paraId="507C97BE" w14:textId="77777777">
      <w:pPr>
        <w:pStyle w:val="Nadpis2"/>
        <w:jc w:val="both"/>
        <w:rPr>
          <w:rFonts w:ascii="Times New Roman" w:hAnsi="Times New Roman" w:cs="Times New Roman"/>
          <w:b w:val="0"/>
          <w:bCs w:val="0"/>
          <w:sz w:val="24"/>
          <w:u w:val="none"/>
        </w:rPr>
      </w:pPr>
    </w:p>
    <w:p w:rsidR="002F781A" w:rsidP="002F781A" w:rsidRDefault="002F0BF3" w14:paraId="56D631D5" w14:textId="77777777">
      <w:pPr>
        <w:pStyle w:val="Nadpis2"/>
        <w:jc w:val="both"/>
        <w:rPr>
          <w:rFonts w:ascii="Times New Roman" w:hAnsi="Times New Roman" w:cs="Times New Roman"/>
          <w:b w:val="0"/>
          <w:bCs w:val="0"/>
          <w:sz w:val="24"/>
          <w:u w:val="none"/>
        </w:rPr>
      </w:pPr>
      <w:r>
        <w:rPr>
          <w:rFonts w:ascii="Times New Roman" w:hAnsi="Times New Roman" w:cs="Times New Roman"/>
          <w:b w:val="0"/>
          <w:bCs w:val="0"/>
          <w:sz w:val="24"/>
          <w:u w:val="none"/>
        </w:rPr>
        <w:t xml:space="preserve">2. </w:t>
      </w:r>
      <w:r w:rsidRPr="002F781A" w:rsidR="002F781A">
        <w:rPr>
          <w:rFonts w:ascii="Times New Roman" w:hAnsi="Times New Roman" w:cs="Times New Roman"/>
          <w:b w:val="0"/>
          <w:bCs w:val="0"/>
          <w:sz w:val="24"/>
          <w:u w:val="none"/>
        </w:rPr>
        <w:t>Za důvěrné informace se nepovažují informace, které jsou či se stanou veřejně přístupnými a mohou být kýmkoli získány bez nutnosti vyvinout větší úsilí za předpokladu, že nejsou získány jako důsledek protiprávního jednání.</w:t>
      </w:r>
    </w:p>
    <w:p w:rsidRPr="002F0BF3" w:rsidR="002F0BF3" w:rsidP="002F0BF3" w:rsidRDefault="002F0BF3" w14:paraId="7242A21A" w14:textId="77777777"/>
    <w:p w:rsidR="002F781A" w:rsidP="002F781A" w:rsidRDefault="002F0BF3" w14:paraId="0151A49A" w14:textId="77777777">
      <w:pPr>
        <w:pStyle w:val="Nadpis2"/>
        <w:jc w:val="both"/>
        <w:rPr>
          <w:rFonts w:ascii="Times New Roman" w:hAnsi="Times New Roman" w:cs="Times New Roman"/>
          <w:b w:val="0"/>
          <w:bCs w:val="0"/>
          <w:sz w:val="24"/>
          <w:u w:val="none"/>
        </w:rPr>
      </w:pPr>
      <w:r>
        <w:rPr>
          <w:rFonts w:ascii="Times New Roman" w:hAnsi="Times New Roman" w:cs="Times New Roman"/>
          <w:b w:val="0"/>
          <w:bCs w:val="0"/>
          <w:sz w:val="24"/>
          <w:u w:val="none"/>
        </w:rPr>
        <w:t xml:space="preserve">3. </w:t>
      </w:r>
      <w:r w:rsidRPr="002F781A" w:rsidR="002F781A">
        <w:rPr>
          <w:rFonts w:ascii="Times New Roman" w:hAnsi="Times New Roman" w:cs="Times New Roman"/>
          <w:b w:val="0"/>
          <w:bCs w:val="0"/>
          <w:sz w:val="24"/>
          <w:u w:val="none"/>
        </w:rPr>
        <w:t>V případě pochybností je povinností prodávajícího vyžádat si stanovisko kupujícího, zda informaci považuje za důvěrnou. Nepožádal-li prodávající o toto stanovisko, má se v případě pochybností za to, že informace je důvěrná.</w:t>
      </w:r>
    </w:p>
    <w:p w:rsidRPr="002F0BF3" w:rsidR="002F0BF3" w:rsidP="002F0BF3" w:rsidRDefault="002F0BF3" w14:paraId="342463D0" w14:textId="77777777"/>
    <w:p w:rsidRPr="002F781A" w:rsidR="002F781A" w:rsidP="002F781A" w:rsidRDefault="002F0BF3" w14:paraId="7316016C" w14:textId="77777777">
      <w:pPr>
        <w:pStyle w:val="Nadpis2"/>
        <w:jc w:val="both"/>
        <w:rPr>
          <w:rFonts w:ascii="Times New Roman" w:hAnsi="Times New Roman" w:cs="Times New Roman"/>
          <w:b w:val="0"/>
          <w:bCs w:val="0"/>
          <w:sz w:val="24"/>
          <w:u w:val="none"/>
        </w:rPr>
      </w:pPr>
      <w:r>
        <w:rPr>
          <w:rFonts w:ascii="Times New Roman" w:hAnsi="Times New Roman" w:cs="Times New Roman"/>
          <w:b w:val="0"/>
          <w:bCs w:val="0"/>
          <w:sz w:val="24"/>
          <w:u w:val="none"/>
        </w:rPr>
        <w:t xml:space="preserve">4. </w:t>
      </w:r>
      <w:r w:rsidRPr="002F781A" w:rsidR="002F781A">
        <w:rPr>
          <w:rFonts w:ascii="Times New Roman" w:hAnsi="Times New Roman" w:cs="Times New Roman"/>
          <w:b w:val="0"/>
          <w:bCs w:val="0"/>
          <w:sz w:val="24"/>
          <w:u w:val="none"/>
        </w:rPr>
        <w:t>Prodávající se zavazuje zajistit zachování mlčenlivosti o veškerých důvěrných informacích a zajistit přenesení povinnosti mlčenlivosti v plném rozsahu této smlouvy na své zaměstnance i jakékoli další osoby v právním či faktickém vztahu k</w:t>
      </w:r>
      <w:r>
        <w:rPr>
          <w:rFonts w:ascii="Times New Roman" w:hAnsi="Times New Roman" w:cs="Times New Roman"/>
          <w:b w:val="0"/>
          <w:bCs w:val="0"/>
          <w:sz w:val="24"/>
          <w:u w:val="none"/>
        </w:rPr>
        <w:t xml:space="preserve"> </w:t>
      </w:r>
      <w:r w:rsidRPr="002F781A" w:rsidR="002F781A">
        <w:rPr>
          <w:rFonts w:ascii="Times New Roman" w:hAnsi="Times New Roman" w:cs="Times New Roman"/>
          <w:b w:val="0"/>
          <w:bCs w:val="0"/>
          <w:sz w:val="24"/>
          <w:u w:val="none"/>
        </w:rPr>
        <w:t>prodávajícímu, které se budou na realizaci předmětu smlouvy podílet. To platí i pro ostatní povinnosti uložené touto smlouvou.</w:t>
      </w:r>
    </w:p>
    <w:p w:rsidR="002F0BF3" w:rsidP="002F781A" w:rsidRDefault="002F0BF3" w14:paraId="2E416FEE" w14:textId="77777777">
      <w:pPr>
        <w:pStyle w:val="Nadpis2"/>
        <w:jc w:val="both"/>
        <w:rPr>
          <w:rFonts w:ascii="Times New Roman" w:hAnsi="Times New Roman" w:cs="Times New Roman"/>
          <w:b w:val="0"/>
          <w:bCs w:val="0"/>
          <w:sz w:val="24"/>
          <w:u w:val="none"/>
        </w:rPr>
      </w:pPr>
    </w:p>
    <w:p w:rsidR="002F781A" w:rsidP="002F781A" w:rsidRDefault="002F0BF3" w14:paraId="1F6FB7AF" w14:textId="77777777">
      <w:pPr>
        <w:pStyle w:val="Nadpis2"/>
        <w:jc w:val="both"/>
        <w:rPr>
          <w:rFonts w:ascii="Times New Roman" w:hAnsi="Times New Roman" w:cs="Times New Roman"/>
          <w:b w:val="0"/>
          <w:bCs w:val="0"/>
          <w:sz w:val="24"/>
          <w:u w:val="none"/>
        </w:rPr>
      </w:pPr>
      <w:r>
        <w:rPr>
          <w:rFonts w:ascii="Times New Roman" w:hAnsi="Times New Roman" w:cs="Times New Roman"/>
          <w:b w:val="0"/>
          <w:bCs w:val="0"/>
          <w:sz w:val="24"/>
          <w:u w:val="none"/>
        </w:rPr>
        <w:t xml:space="preserve">5. </w:t>
      </w:r>
      <w:r w:rsidRPr="002F781A" w:rsidR="002F781A">
        <w:rPr>
          <w:rFonts w:ascii="Times New Roman" w:hAnsi="Times New Roman" w:cs="Times New Roman"/>
          <w:b w:val="0"/>
          <w:bCs w:val="0"/>
          <w:sz w:val="24"/>
          <w:u w:val="none"/>
        </w:rPr>
        <w:t>Prodávající se dále zavazuje dodržovat pravidla a zásady zpracování a ochrany osobních údajů identifikovatelných fyzických osob podle zákona č. 110/2019 Sb., o zpracování osobních údajů a Obecného nařízení Evropského parlamentu a rady (EU) č. 2016/679 o ochraně fyzických osob v souvislosti se zpracováním osobních údajů a o volném pohybu těchto údajů a o zrušení směrnice 95/46/ES, zákona  č. 372/2011  Sb., zákon o zdravotních službách, zákona č. 373/2011 Sb., o specifických zdravotních službách  a vyhlášky č. 98/2012 Sb., o zdravotnické dokumentaci.</w:t>
      </w:r>
    </w:p>
    <w:p w:rsidRPr="002F0BF3" w:rsidR="002F0BF3" w:rsidP="002F0BF3" w:rsidRDefault="002F0BF3" w14:paraId="1BE66D39" w14:textId="77777777"/>
    <w:p w:rsidRPr="002F781A" w:rsidR="002F781A" w:rsidP="002F781A" w:rsidRDefault="002F0BF3" w14:paraId="71F8E378" w14:textId="77777777">
      <w:pPr>
        <w:pStyle w:val="Nadpis2"/>
        <w:jc w:val="both"/>
        <w:rPr>
          <w:rFonts w:ascii="Times New Roman" w:hAnsi="Times New Roman" w:cs="Times New Roman"/>
          <w:b w:val="0"/>
          <w:bCs w:val="0"/>
          <w:sz w:val="24"/>
          <w:u w:val="none"/>
        </w:rPr>
      </w:pPr>
      <w:r>
        <w:rPr>
          <w:rFonts w:ascii="Times New Roman" w:hAnsi="Times New Roman" w:cs="Times New Roman"/>
          <w:b w:val="0"/>
          <w:bCs w:val="0"/>
          <w:sz w:val="24"/>
          <w:u w:val="none"/>
        </w:rPr>
        <w:t xml:space="preserve">6. </w:t>
      </w:r>
      <w:r w:rsidRPr="002F781A" w:rsidR="002F781A">
        <w:rPr>
          <w:rFonts w:ascii="Times New Roman" w:hAnsi="Times New Roman" w:cs="Times New Roman"/>
          <w:b w:val="0"/>
          <w:bCs w:val="0"/>
          <w:sz w:val="24"/>
          <w:u w:val="none"/>
        </w:rPr>
        <w:t xml:space="preserve">Prodávající prohlašuje, že v předmětu dodávky: </w:t>
      </w:r>
    </w:p>
    <w:p w:rsidRPr="002F781A" w:rsidR="002F781A" w:rsidP="002F781A" w:rsidRDefault="002F781A" w14:paraId="743B6289" w14:textId="77777777">
      <w:pPr>
        <w:tabs>
          <w:tab w:val="left" w:pos="426"/>
        </w:tabs>
        <w:spacing w:line="276" w:lineRule="auto"/>
        <w:jc w:val="both"/>
      </w:pPr>
    </w:p>
    <w:p w:rsidRPr="002F781A" w:rsidR="002F781A" w:rsidP="002F781A" w:rsidRDefault="002F781A" w14:paraId="254009FF" w14:textId="77777777">
      <w:pPr>
        <w:tabs>
          <w:tab w:val="left" w:pos="426"/>
        </w:tabs>
        <w:spacing w:line="276" w:lineRule="auto"/>
        <w:ind w:left="426"/>
        <w:jc w:val="both"/>
      </w:pPr>
      <w:r w:rsidRPr="002F781A"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2F781A">
        <w:instrText xml:space="preserve"> FORMCHECKBOX </w:instrText>
      </w:r>
      <w:r w:rsidRPr="002F781A">
        <w:fldChar w:fldCharType="separate"/>
      </w:r>
      <w:r w:rsidRPr="002F781A">
        <w:fldChar w:fldCharType="end"/>
      </w:r>
      <w:r w:rsidRPr="002F781A">
        <w:t xml:space="preserve"> jsou uchovávány osobní údaje a údaje zvláštní kategorie kupujícího, jeho zaměstnanců či </w:t>
      </w:r>
      <w:r w:rsidR="002F0BF3">
        <w:t>smluvních stran</w:t>
      </w:r>
      <w:r w:rsidRPr="002F781A">
        <w:t xml:space="preserve"> apod., a to následující:</w:t>
      </w:r>
    </w:p>
    <w:p w:rsidRPr="002F781A" w:rsidR="002F781A" w:rsidP="002F781A" w:rsidRDefault="002F781A" w14:paraId="24CC4897" w14:textId="77777777">
      <w:pPr>
        <w:tabs>
          <w:tab w:val="left" w:pos="426"/>
        </w:tabs>
        <w:spacing w:line="276" w:lineRule="auto"/>
        <w:ind w:left="426"/>
        <w:jc w:val="both"/>
      </w:pPr>
      <w:r w:rsidRPr="002F781A">
        <w:t xml:space="preserve">     </w:t>
      </w:r>
    </w:p>
    <w:p w:rsidRPr="002F781A" w:rsidR="002F781A" w:rsidP="002F781A" w:rsidRDefault="002F781A" w14:paraId="4C09913C" w14:textId="77777777">
      <w:pPr>
        <w:tabs>
          <w:tab w:val="left" w:pos="426"/>
        </w:tabs>
        <w:spacing w:line="276" w:lineRule="auto"/>
        <w:ind w:left="425"/>
        <w:jc w:val="both"/>
      </w:pPr>
      <w:r w:rsidRPr="002F781A">
        <w:t>……………………………..……………</w:t>
      </w:r>
    </w:p>
    <w:p w:rsidRPr="002F781A" w:rsidR="002F781A" w:rsidP="002F781A" w:rsidRDefault="002F781A" w14:paraId="26159679" w14:textId="77777777">
      <w:pPr>
        <w:tabs>
          <w:tab w:val="left" w:pos="426"/>
        </w:tabs>
        <w:spacing w:line="276" w:lineRule="auto"/>
        <w:ind w:left="425"/>
        <w:jc w:val="both"/>
      </w:pPr>
      <w:r w:rsidRPr="002F781A">
        <w:t>…………………………………………..</w:t>
      </w:r>
    </w:p>
    <w:p w:rsidRPr="002F781A" w:rsidR="002F781A" w:rsidP="002F781A" w:rsidRDefault="002F781A" w14:paraId="253A541C" w14:textId="77777777">
      <w:pPr>
        <w:tabs>
          <w:tab w:val="left" w:pos="426"/>
        </w:tabs>
        <w:spacing w:line="276" w:lineRule="auto"/>
        <w:ind w:left="425"/>
        <w:jc w:val="both"/>
      </w:pPr>
      <w:r w:rsidRPr="002F781A">
        <w:t>…………………………………………..</w:t>
      </w:r>
    </w:p>
    <w:p w:rsidRPr="002F781A" w:rsidR="002F781A" w:rsidP="002F781A" w:rsidRDefault="002F781A" w14:paraId="49B979D5" w14:textId="77777777">
      <w:pPr>
        <w:tabs>
          <w:tab w:val="left" w:pos="426"/>
        </w:tabs>
        <w:spacing w:line="276" w:lineRule="auto"/>
        <w:ind w:left="426"/>
        <w:jc w:val="both"/>
      </w:pPr>
    </w:p>
    <w:p w:rsidRPr="002F781A" w:rsidR="002F781A" w:rsidP="002F781A" w:rsidRDefault="002F781A" w14:paraId="6B83BB0A" w14:textId="77777777">
      <w:pPr>
        <w:tabs>
          <w:tab w:val="left" w:pos="426"/>
        </w:tabs>
        <w:spacing w:line="276" w:lineRule="auto"/>
        <w:ind w:left="426"/>
        <w:jc w:val="both"/>
      </w:pPr>
      <w:r w:rsidRPr="002F781A"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2F781A">
        <w:instrText xml:space="preserve"> FORMCHECKBOX </w:instrText>
      </w:r>
      <w:r w:rsidRPr="002F781A">
        <w:fldChar w:fldCharType="separate"/>
      </w:r>
      <w:r w:rsidRPr="002F781A">
        <w:fldChar w:fldCharType="end"/>
      </w:r>
      <w:r w:rsidRPr="002F781A">
        <w:t xml:space="preserve"> nejsou uchovávány osobní údaje a údaje zvláštní kategorie kupujícího, jeho zaměstnanců či </w:t>
      </w:r>
      <w:r w:rsidR="002F0BF3">
        <w:t>smluvních stran</w:t>
      </w:r>
      <w:r w:rsidRPr="002F781A">
        <w:t xml:space="preserve"> apod. </w:t>
      </w:r>
    </w:p>
    <w:p w:rsidRPr="002F781A" w:rsidR="002F781A" w:rsidP="002F781A" w:rsidRDefault="002F781A" w14:paraId="37AB6698" w14:textId="77777777">
      <w:pPr>
        <w:spacing w:line="276" w:lineRule="auto"/>
        <w:jc w:val="both"/>
      </w:pPr>
    </w:p>
    <w:p w:rsidRPr="002F781A" w:rsidR="002F781A" w:rsidP="002F781A" w:rsidRDefault="002F0BF3" w14:paraId="458BA7B7" w14:textId="490D1E6F">
      <w:pPr>
        <w:pStyle w:val="Nadpis2"/>
        <w:jc w:val="both"/>
        <w:rPr>
          <w:rFonts w:ascii="Times New Roman" w:hAnsi="Times New Roman" w:cs="Times New Roman"/>
          <w:b w:val="0"/>
          <w:bCs w:val="0"/>
          <w:sz w:val="24"/>
          <w:u w:val="none"/>
        </w:rPr>
      </w:pPr>
      <w:r>
        <w:rPr>
          <w:rFonts w:ascii="Times New Roman" w:hAnsi="Times New Roman" w:cs="Times New Roman"/>
          <w:b w:val="0"/>
          <w:bCs w:val="0"/>
          <w:sz w:val="24"/>
          <w:u w:val="none"/>
        </w:rPr>
        <w:t xml:space="preserve">7. </w:t>
      </w:r>
      <w:r w:rsidRPr="002F781A" w:rsidR="002F781A">
        <w:rPr>
          <w:rFonts w:ascii="Times New Roman" w:hAnsi="Times New Roman" w:cs="Times New Roman"/>
          <w:b w:val="0"/>
          <w:bCs w:val="0"/>
          <w:sz w:val="24"/>
          <w:u w:val="none"/>
        </w:rPr>
        <w:t xml:space="preserve">V případě, že je předmětem </w:t>
      </w:r>
      <w:r w:rsidRPr="20738C31" w:rsidR="002F781A">
        <w:rPr>
          <w:rFonts w:ascii="Times New Roman" w:hAnsi="Times New Roman" w:cs="Times New Roman"/>
          <w:b w:val="0"/>
          <w:bCs w:val="0"/>
          <w:sz w:val="24"/>
          <w:u w:val="none"/>
        </w:rPr>
        <w:t>dodávk</w:t>
      </w:r>
      <w:r w:rsidRPr="20738C31" w:rsidR="181FD0E6">
        <w:rPr>
          <w:rFonts w:ascii="Times New Roman" w:hAnsi="Times New Roman" w:cs="Times New Roman"/>
          <w:b w:val="0"/>
          <w:bCs w:val="0"/>
          <w:sz w:val="24"/>
          <w:u w:val="none"/>
        </w:rPr>
        <w:t>a</w:t>
      </w:r>
      <w:r w:rsidRPr="20738C31" w:rsidR="002F781A">
        <w:rPr>
          <w:rFonts w:ascii="Times New Roman" w:hAnsi="Times New Roman" w:cs="Times New Roman"/>
          <w:b w:val="0"/>
          <w:bCs w:val="0"/>
          <w:sz w:val="24"/>
          <w:u w:val="none"/>
        </w:rPr>
        <w:t xml:space="preserve"> počítačové</w:t>
      </w:r>
      <w:r w:rsidRPr="20738C31" w:rsidR="52F0185A">
        <w:rPr>
          <w:rFonts w:ascii="Times New Roman" w:hAnsi="Times New Roman" w:cs="Times New Roman"/>
          <w:b w:val="0"/>
          <w:bCs w:val="0"/>
          <w:sz w:val="24"/>
          <w:u w:val="none"/>
        </w:rPr>
        <w:t>ho</w:t>
      </w:r>
      <w:r w:rsidRPr="20738C31" w:rsidR="002F781A">
        <w:rPr>
          <w:rFonts w:ascii="Times New Roman" w:hAnsi="Times New Roman" w:cs="Times New Roman"/>
          <w:b w:val="0"/>
          <w:sz w:val="24"/>
          <w:u w:val="none"/>
        </w:rPr>
        <w:t xml:space="preserve"> vybavení</w:t>
      </w:r>
      <w:r w:rsidRPr="002F781A" w:rsidR="002F781A">
        <w:rPr>
          <w:rFonts w:ascii="Times New Roman" w:hAnsi="Times New Roman" w:cs="Times New Roman"/>
          <w:b w:val="0"/>
          <w:bCs w:val="0"/>
          <w:sz w:val="24"/>
          <w:u w:val="none"/>
        </w:rPr>
        <w:t xml:space="preserve"> uchovávající jakékoliv osobní údaje a/nebo údaje zvláštní kategorie, je prodávající povinen kupujícího na tuto skutečnost výslovně upozornit a zajistit zabezpečení proti neoprávněnému přístupu vhodnými prostředky (PIN, přihlašovací </w:t>
      </w:r>
      <w:r w:rsidRPr="002F781A" w:rsidR="00616853">
        <w:rPr>
          <w:rFonts w:ascii="Times New Roman" w:hAnsi="Times New Roman" w:cs="Times New Roman"/>
          <w:b w:val="0"/>
          <w:bCs w:val="0"/>
          <w:sz w:val="24"/>
          <w:u w:val="none"/>
        </w:rPr>
        <w:t>údaje</w:t>
      </w:r>
      <w:r w:rsidRPr="002F781A" w:rsidR="002F781A">
        <w:rPr>
          <w:rFonts w:ascii="Times New Roman" w:hAnsi="Times New Roman" w:cs="Times New Roman"/>
          <w:b w:val="0"/>
          <w:bCs w:val="0"/>
          <w:sz w:val="24"/>
          <w:u w:val="none"/>
        </w:rPr>
        <w:t xml:space="preserve"> apod.). Tyto údaje se současně zavazuje předat kupujícímu při předání nainstalovaného </w:t>
      </w:r>
      <w:r w:rsidR="00C0294A">
        <w:rPr>
          <w:rFonts w:ascii="Times New Roman" w:hAnsi="Times New Roman" w:cs="Times New Roman"/>
          <w:b w:val="0"/>
          <w:bCs w:val="0"/>
          <w:sz w:val="24"/>
          <w:u w:val="none"/>
        </w:rPr>
        <w:t>předmětu koupě</w:t>
      </w:r>
      <w:r w:rsidRPr="002F781A" w:rsidR="002F781A">
        <w:rPr>
          <w:rFonts w:ascii="Times New Roman" w:hAnsi="Times New Roman" w:cs="Times New Roman"/>
          <w:b w:val="0"/>
          <w:bCs w:val="0"/>
          <w:sz w:val="24"/>
          <w:u w:val="none"/>
        </w:rPr>
        <w:t xml:space="preserve"> před podpisem předávacího protokolu.</w:t>
      </w:r>
    </w:p>
    <w:p w:rsidR="002F0BF3" w:rsidP="002F781A" w:rsidRDefault="002F0BF3" w14:paraId="19ADF0CC" w14:textId="77777777">
      <w:pPr>
        <w:pStyle w:val="Nadpis2"/>
        <w:jc w:val="both"/>
        <w:rPr>
          <w:rFonts w:ascii="Times New Roman" w:hAnsi="Times New Roman" w:cs="Times New Roman"/>
          <w:b w:val="0"/>
          <w:bCs w:val="0"/>
          <w:sz w:val="24"/>
          <w:u w:val="none"/>
        </w:rPr>
      </w:pPr>
    </w:p>
    <w:p w:rsidR="002F781A" w:rsidP="002F781A" w:rsidRDefault="002F0BF3" w14:paraId="40FB895E" w14:textId="77777777">
      <w:pPr>
        <w:pStyle w:val="Nadpis2"/>
        <w:jc w:val="both"/>
        <w:rPr>
          <w:rFonts w:ascii="Times New Roman" w:hAnsi="Times New Roman" w:cs="Times New Roman"/>
          <w:b w:val="0"/>
          <w:bCs w:val="0"/>
          <w:sz w:val="24"/>
          <w:u w:val="none"/>
        </w:rPr>
      </w:pPr>
      <w:r>
        <w:rPr>
          <w:rFonts w:ascii="Times New Roman" w:hAnsi="Times New Roman" w:cs="Times New Roman"/>
          <w:b w:val="0"/>
          <w:bCs w:val="0"/>
          <w:sz w:val="24"/>
          <w:u w:val="none"/>
        </w:rPr>
        <w:t xml:space="preserve">8. </w:t>
      </w:r>
      <w:r w:rsidRPr="002F781A" w:rsidR="002F781A">
        <w:rPr>
          <w:rFonts w:ascii="Times New Roman" w:hAnsi="Times New Roman" w:cs="Times New Roman"/>
          <w:b w:val="0"/>
          <w:bCs w:val="0"/>
          <w:sz w:val="24"/>
          <w:u w:val="none"/>
        </w:rPr>
        <w:t xml:space="preserve">Kupující prohlašuje, že v souvislosti se zajištěním servisních služeb </w:t>
      </w:r>
      <w:r w:rsidRPr="002F781A">
        <w:rPr>
          <w:rFonts w:ascii="Times New Roman" w:hAnsi="Times New Roman" w:cs="Times New Roman"/>
          <w:b w:val="0"/>
          <w:bCs w:val="0"/>
          <w:sz w:val="24"/>
          <w:u w:val="none"/>
        </w:rPr>
        <w:t>poskytovaných prodávajících</w:t>
      </w:r>
      <w:r w:rsidRPr="002F781A" w:rsidR="002F781A">
        <w:rPr>
          <w:rFonts w:ascii="Times New Roman" w:hAnsi="Times New Roman" w:cs="Times New Roman"/>
          <w:b w:val="0"/>
          <w:bCs w:val="0"/>
          <w:sz w:val="24"/>
          <w:u w:val="none"/>
        </w:rPr>
        <w:t xml:space="preserve"> v záruční době nepožaduje zpracování dat (osobních údajů). V případě, že by v rámci zajištění servisních služeb muselo být zpracování dat (osobních údajů) provedeno, je prodávající povinen na tuto skutečnost kupujícího upozornit a uzavřít bez zbytečného odkladu zpracovatelskou smlouvu. </w:t>
      </w:r>
    </w:p>
    <w:p w:rsidRPr="002F0BF3" w:rsidR="002F0BF3" w:rsidP="002F0BF3" w:rsidRDefault="002F0BF3" w14:paraId="0CD1AB07" w14:textId="77777777"/>
    <w:p w:rsidRPr="002F781A" w:rsidR="002F781A" w:rsidP="002F781A" w:rsidRDefault="002F0BF3" w14:paraId="629AD0C8" w14:textId="77777777">
      <w:pPr>
        <w:pStyle w:val="Nadpis2"/>
        <w:jc w:val="both"/>
        <w:rPr>
          <w:rFonts w:ascii="Times New Roman" w:hAnsi="Times New Roman" w:cs="Times New Roman"/>
          <w:b w:val="0"/>
          <w:bCs w:val="0"/>
          <w:sz w:val="24"/>
          <w:u w:val="none"/>
        </w:rPr>
      </w:pPr>
      <w:r>
        <w:rPr>
          <w:rFonts w:ascii="Times New Roman" w:hAnsi="Times New Roman" w:cs="Times New Roman"/>
          <w:b w:val="0"/>
          <w:bCs w:val="0"/>
          <w:sz w:val="24"/>
          <w:u w:val="none"/>
        </w:rPr>
        <w:t xml:space="preserve">9. </w:t>
      </w:r>
      <w:r w:rsidRPr="002F781A" w:rsidR="002F781A">
        <w:rPr>
          <w:rFonts w:ascii="Times New Roman" w:hAnsi="Times New Roman" w:cs="Times New Roman"/>
          <w:b w:val="0"/>
          <w:bCs w:val="0"/>
          <w:sz w:val="24"/>
          <w:u w:val="none"/>
        </w:rPr>
        <w:t>Ustanovení tohoto článku se vztahují jak na období platnosti této smlouvy, tak na období po jejím ukončení.</w:t>
      </w:r>
    </w:p>
    <w:p w:rsidRPr="002F781A" w:rsidR="002F781A" w:rsidP="002F781A" w:rsidRDefault="002F781A" w14:paraId="68486D0F" w14:textId="77777777">
      <w:pPr>
        <w:widowControl w:val="0"/>
        <w:suppressAutoHyphens w:val="0"/>
        <w:autoSpaceDE w:val="0"/>
        <w:ind w:left="1080"/>
      </w:pPr>
    </w:p>
    <w:p w:rsidR="002F781A" w:rsidP="00E85B2E" w:rsidRDefault="002F781A" w14:paraId="3D8CC193" w14:textId="77777777">
      <w:pPr>
        <w:widowControl w:val="0"/>
        <w:numPr>
          <w:ilvl w:val="0"/>
          <w:numId w:val="24"/>
        </w:numPr>
        <w:suppressAutoHyphens w:val="0"/>
        <w:autoSpaceDE w:val="0"/>
        <w:jc w:val="center"/>
        <w:rPr>
          <w:b/>
          <w:bCs/>
          <w:u w:val="single"/>
        </w:rPr>
      </w:pPr>
      <w:r>
        <w:rPr>
          <w:b/>
          <w:bCs/>
          <w:u w:val="single"/>
        </w:rPr>
        <w:t xml:space="preserve"> Bezpečnost informací</w:t>
      </w:r>
    </w:p>
    <w:p w:rsidR="002F781A" w:rsidP="005F1440" w:rsidRDefault="002F781A" w14:paraId="5BEAF82C" w14:textId="77777777">
      <w:pPr>
        <w:widowControl w:val="0"/>
        <w:suppressAutoHyphens w:val="0"/>
        <w:autoSpaceDE w:val="0"/>
        <w:ind w:left="360"/>
        <w:rPr>
          <w:b/>
          <w:bCs/>
          <w:u w:val="single"/>
        </w:rPr>
      </w:pPr>
    </w:p>
    <w:p w:rsidR="005F1440" w:rsidP="005F1440" w:rsidRDefault="005F1440" w14:paraId="603F8CAB" w14:textId="77777777">
      <w:pPr>
        <w:pStyle w:val="Nadpis2"/>
        <w:jc w:val="both"/>
        <w:rPr>
          <w:rFonts w:ascii="Times New Roman" w:hAnsi="Times New Roman" w:cs="Times New Roman"/>
          <w:b w:val="0"/>
          <w:bCs w:val="0"/>
          <w:sz w:val="24"/>
          <w:u w:val="none"/>
        </w:rPr>
      </w:pPr>
      <w:r>
        <w:rPr>
          <w:rFonts w:ascii="Times New Roman" w:hAnsi="Times New Roman" w:cs="Times New Roman"/>
          <w:b w:val="0"/>
          <w:bCs w:val="0"/>
          <w:sz w:val="24"/>
          <w:u w:val="none"/>
        </w:rPr>
        <w:t xml:space="preserve">1. </w:t>
      </w:r>
      <w:r w:rsidRPr="005F1440">
        <w:rPr>
          <w:rFonts w:ascii="Times New Roman" w:hAnsi="Times New Roman" w:cs="Times New Roman"/>
          <w:b w:val="0"/>
          <w:bCs w:val="0"/>
          <w:sz w:val="24"/>
          <w:u w:val="none"/>
        </w:rPr>
        <w:t xml:space="preserve">Prodávající je při plnění předmětu této smlouvy pro potřeby zajištění kybernetické bezpečnosti zejména povinen a zavazuje se dodržovat níže uvedené požadavky: </w:t>
      </w:r>
    </w:p>
    <w:p w:rsidRPr="005F1440" w:rsidR="005F1440" w:rsidP="005F1440" w:rsidRDefault="005F1440" w14:paraId="0104706A" w14:textId="77777777"/>
    <w:p w:rsidRPr="005F1440" w:rsidR="005F1440" w:rsidP="005F1440" w:rsidRDefault="005F1440" w14:paraId="22594264" w14:textId="77777777">
      <w:pPr>
        <w:pStyle w:val="Nadpis3"/>
        <w:ind w:left="284"/>
        <w:jc w:val="both"/>
        <w:rPr>
          <w:rFonts w:ascii="Times New Roman" w:hAnsi="Times New Roman" w:cs="Times New Roman"/>
          <w:b w:val="0"/>
          <w:szCs w:val="24"/>
        </w:rPr>
      </w:pPr>
      <w:r>
        <w:rPr>
          <w:rFonts w:ascii="Times New Roman" w:hAnsi="Times New Roman" w:cs="Times New Roman"/>
          <w:b w:val="0"/>
          <w:szCs w:val="24"/>
        </w:rPr>
        <w:t xml:space="preserve">a) </w:t>
      </w:r>
      <w:r w:rsidRPr="005F1440">
        <w:rPr>
          <w:rFonts w:ascii="Times New Roman" w:hAnsi="Times New Roman" w:cs="Times New Roman"/>
          <w:b w:val="0"/>
          <w:szCs w:val="24"/>
        </w:rPr>
        <w:t xml:space="preserve">nepoužívat zpřístupněné informační systémy jiným způsobem než pro potřeby plnění předmětu smlouvy, </w:t>
      </w:r>
    </w:p>
    <w:p w:rsidRPr="005F1440" w:rsidR="005F1440" w:rsidP="005F1440" w:rsidRDefault="005F1440" w14:paraId="5554AC6D" w14:textId="77777777">
      <w:pPr>
        <w:pStyle w:val="Nadpis3"/>
        <w:numPr>
          <w:ilvl w:val="0"/>
          <w:numId w:val="0"/>
        </w:numPr>
        <w:ind w:left="284"/>
        <w:jc w:val="both"/>
        <w:rPr>
          <w:rFonts w:ascii="Times New Roman" w:hAnsi="Times New Roman" w:cs="Times New Roman"/>
          <w:b w:val="0"/>
          <w:szCs w:val="24"/>
        </w:rPr>
      </w:pPr>
      <w:r>
        <w:rPr>
          <w:rFonts w:ascii="Times New Roman" w:hAnsi="Times New Roman" w:cs="Times New Roman"/>
          <w:b w:val="0"/>
          <w:szCs w:val="24"/>
        </w:rPr>
        <w:t xml:space="preserve">b) </w:t>
      </w:r>
      <w:r w:rsidRPr="005F1440">
        <w:rPr>
          <w:rFonts w:ascii="Times New Roman" w:hAnsi="Times New Roman" w:cs="Times New Roman"/>
          <w:b w:val="0"/>
          <w:szCs w:val="24"/>
        </w:rPr>
        <w:t xml:space="preserve">realizovat plnění předmětu smlouvy pouze prostřednictvím pracovníků předem nahlášených kupujícímu, </w:t>
      </w:r>
    </w:p>
    <w:p w:rsidRPr="005F1440" w:rsidR="005F1440" w:rsidP="005F1440" w:rsidRDefault="005F1440" w14:paraId="2C67BC7C" w14:textId="77777777">
      <w:pPr>
        <w:pStyle w:val="Nadpis3"/>
        <w:ind w:left="284"/>
        <w:jc w:val="both"/>
        <w:rPr>
          <w:rFonts w:ascii="Times New Roman" w:hAnsi="Times New Roman" w:cs="Times New Roman"/>
          <w:b w:val="0"/>
          <w:szCs w:val="24"/>
        </w:rPr>
      </w:pPr>
      <w:r>
        <w:rPr>
          <w:rFonts w:ascii="Times New Roman" w:hAnsi="Times New Roman" w:cs="Times New Roman"/>
          <w:b w:val="0"/>
          <w:szCs w:val="24"/>
        </w:rPr>
        <w:t xml:space="preserve">c) </w:t>
      </w:r>
      <w:r w:rsidRPr="005F1440">
        <w:rPr>
          <w:rFonts w:ascii="Times New Roman" w:hAnsi="Times New Roman" w:cs="Times New Roman"/>
          <w:b w:val="0"/>
          <w:szCs w:val="24"/>
        </w:rPr>
        <w:t xml:space="preserve">zabránit přístupu k informačním systémům zpřístupněným kupujícím pro potřeby plnění předmětu smlouvy a k informacím v nich obsaženým neoprávněným osobám, </w:t>
      </w:r>
    </w:p>
    <w:p w:rsidRPr="005F1440" w:rsidR="005F1440" w:rsidP="005F1440" w:rsidRDefault="005F1440" w14:paraId="22B6ABFA" w14:textId="77777777">
      <w:pPr>
        <w:pStyle w:val="Nadpis3"/>
        <w:ind w:left="284"/>
        <w:jc w:val="both"/>
        <w:rPr>
          <w:rFonts w:ascii="Times New Roman" w:hAnsi="Times New Roman" w:cs="Times New Roman"/>
          <w:b w:val="0"/>
          <w:szCs w:val="24"/>
        </w:rPr>
      </w:pPr>
      <w:r>
        <w:rPr>
          <w:rFonts w:ascii="Times New Roman" w:hAnsi="Times New Roman" w:cs="Times New Roman"/>
          <w:b w:val="0"/>
          <w:szCs w:val="24"/>
        </w:rPr>
        <w:t xml:space="preserve">d) </w:t>
      </w:r>
      <w:r w:rsidRPr="005F1440">
        <w:rPr>
          <w:rFonts w:ascii="Times New Roman" w:hAnsi="Times New Roman" w:cs="Times New Roman"/>
          <w:b w:val="0"/>
          <w:szCs w:val="24"/>
        </w:rPr>
        <w:t>řešit požadavky a problémy bezpečnostního charakteru, vzniklé v souvislosti s plněním předmětu smlouvy, s kontaktní osobou kupujícího uvedenou v</w:t>
      </w:r>
      <w:r>
        <w:rPr>
          <w:rFonts w:ascii="Times New Roman" w:hAnsi="Times New Roman" w:cs="Times New Roman"/>
          <w:b w:val="0"/>
          <w:szCs w:val="24"/>
        </w:rPr>
        <w:t xml:space="preserve"> smlouvy</w:t>
      </w:r>
      <w:r w:rsidRPr="005F1440">
        <w:rPr>
          <w:rFonts w:ascii="Times New Roman" w:hAnsi="Times New Roman" w:cs="Times New Roman"/>
          <w:b w:val="0"/>
          <w:szCs w:val="24"/>
        </w:rPr>
        <w:t xml:space="preserve">, </w:t>
      </w:r>
    </w:p>
    <w:p w:rsidRPr="005F1440" w:rsidR="005F1440" w:rsidP="005F1440" w:rsidRDefault="005F1440" w14:paraId="54F061DF" w14:textId="77777777">
      <w:pPr>
        <w:pStyle w:val="Nadpis3"/>
        <w:ind w:left="284"/>
        <w:jc w:val="both"/>
        <w:rPr>
          <w:rFonts w:ascii="Times New Roman" w:hAnsi="Times New Roman" w:cs="Times New Roman"/>
          <w:b w:val="0"/>
          <w:szCs w:val="24"/>
        </w:rPr>
      </w:pPr>
      <w:r>
        <w:rPr>
          <w:rFonts w:ascii="Times New Roman" w:hAnsi="Times New Roman" w:cs="Times New Roman"/>
          <w:b w:val="0"/>
          <w:szCs w:val="24"/>
        </w:rPr>
        <w:t xml:space="preserve">e) </w:t>
      </w:r>
      <w:r w:rsidRPr="005F1440">
        <w:rPr>
          <w:rFonts w:ascii="Times New Roman" w:hAnsi="Times New Roman" w:cs="Times New Roman"/>
          <w:b w:val="0"/>
          <w:szCs w:val="24"/>
        </w:rPr>
        <w:t xml:space="preserve">v případě vzniku bezpečnostní události nebo bezpečnostního incidentu v průběhu plnění předmětu smlouvy, postupovat při jejich zvládání podle pokynů kupujícího a spolupracovat při nápravě, </w:t>
      </w:r>
    </w:p>
    <w:p w:rsidR="005F1440" w:rsidP="005F1440" w:rsidRDefault="005F1440" w14:paraId="24E78FDD" w14:textId="77777777">
      <w:pPr>
        <w:pStyle w:val="Nadpis3"/>
        <w:ind w:left="284"/>
        <w:jc w:val="both"/>
        <w:rPr>
          <w:rFonts w:ascii="Times New Roman" w:hAnsi="Times New Roman" w:cs="Times New Roman"/>
          <w:b w:val="0"/>
          <w:szCs w:val="24"/>
        </w:rPr>
      </w:pPr>
      <w:r>
        <w:rPr>
          <w:rFonts w:ascii="Times New Roman" w:hAnsi="Times New Roman" w:cs="Times New Roman"/>
          <w:b w:val="0"/>
          <w:szCs w:val="24"/>
        </w:rPr>
        <w:t xml:space="preserve">f) </w:t>
      </w:r>
      <w:r w:rsidRPr="005F1440">
        <w:rPr>
          <w:rFonts w:ascii="Times New Roman" w:hAnsi="Times New Roman" w:cs="Times New Roman"/>
          <w:b w:val="0"/>
          <w:szCs w:val="24"/>
        </w:rPr>
        <w:t>po dobu plnění předmětu smlouvy realizovat potřebná bezpečnostní opatření, zejména dle výše uvedených bodů.</w:t>
      </w:r>
    </w:p>
    <w:p w:rsidRPr="00057DD9" w:rsidR="00057DD9" w:rsidP="00057DD9" w:rsidRDefault="00057DD9" w14:paraId="6286E1AE" w14:textId="77777777"/>
    <w:p w:rsidR="005F1440" w:rsidP="005F1440" w:rsidRDefault="00057DD9" w14:paraId="6B8CCC97" w14:textId="77777777">
      <w:pPr>
        <w:pStyle w:val="Nadpis2"/>
        <w:jc w:val="both"/>
        <w:rPr>
          <w:rFonts w:ascii="Times New Roman" w:hAnsi="Times New Roman" w:cs="Times New Roman"/>
          <w:b w:val="0"/>
          <w:bCs w:val="0"/>
          <w:sz w:val="24"/>
          <w:u w:val="none"/>
        </w:rPr>
      </w:pPr>
      <w:r>
        <w:rPr>
          <w:rFonts w:ascii="Times New Roman" w:hAnsi="Times New Roman" w:cs="Times New Roman"/>
          <w:b w:val="0"/>
          <w:bCs w:val="0"/>
          <w:sz w:val="24"/>
          <w:u w:val="none"/>
        </w:rPr>
        <w:t xml:space="preserve">2. </w:t>
      </w:r>
      <w:r w:rsidRPr="005F1440" w:rsidR="005F1440">
        <w:rPr>
          <w:rFonts w:ascii="Times New Roman" w:hAnsi="Times New Roman" w:cs="Times New Roman"/>
          <w:b w:val="0"/>
          <w:bCs w:val="0"/>
          <w:sz w:val="24"/>
          <w:u w:val="none"/>
        </w:rPr>
        <w:t xml:space="preserve">Pokud prodávající pro plnění předmětu smlouvy bude potřebovat vzdálený přístup k dotčeným systémům kupujícího, pak s tím, že: </w:t>
      </w:r>
    </w:p>
    <w:p w:rsidRPr="00057DD9" w:rsidR="00057DD9" w:rsidP="00057DD9" w:rsidRDefault="00057DD9" w14:paraId="1391AAC7" w14:textId="77777777"/>
    <w:p w:rsidRPr="005F1440" w:rsidR="005F1440" w:rsidP="00057DD9" w:rsidRDefault="00057DD9" w14:paraId="565159C0" w14:textId="77777777">
      <w:pPr>
        <w:pStyle w:val="Nadpis3"/>
        <w:ind w:left="284"/>
        <w:jc w:val="both"/>
        <w:rPr>
          <w:rFonts w:ascii="Times New Roman" w:hAnsi="Times New Roman" w:cs="Times New Roman"/>
          <w:b w:val="0"/>
          <w:szCs w:val="24"/>
        </w:rPr>
      </w:pPr>
      <w:r>
        <w:rPr>
          <w:rFonts w:ascii="Times New Roman" w:hAnsi="Times New Roman" w:cs="Times New Roman"/>
          <w:b w:val="0"/>
          <w:szCs w:val="24"/>
        </w:rPr>
        <w:t xml:space="preserve">a) </w:t>
      </w:r>
      <w:r w:rsidRPr="005F1440" w:rsidR="005F1440">
        <w:rPr>
          <w:rFonts w:ascii="Times New Roman" w:hAnsi="Times New Roman" w:cs="Times New Roman"/>
          <w:b w:val="0"/>
          <w:szCs w:val="24"/>
        </w:rPr>
        <w:t>přístup bude umožněn pouze nahlášeným a kontaktní osobou za kupujícího schváleným osobám; kupující má právo tento přístup kdykoliv odepřít,</w:t>
      </w:r>
    </w:p>
    <w:p w:rsidRPr="005F1440" w:rsidR="005F1440" w:rsidP="00057DD9" w:rsidRDefault="00057DD9" w14:paraId="09ED0334" w14:textId="77777777">
      <w:pPr>
        <w:pStyle w:val="Nadpis3"/>
        <w:ind w:left="284"/>
        <w:jc w:val="both"/>
        <w:rPr>
          <w:rFonts w:ascii="Times New Roman" w:hAnsi="Times New Roman" w:cs="Times New Roman"/>
          <w:b w:val="0"/>
          <w:szCs w:val="24"/>
        </w:rPr>
      </w:pPr>
      <w:r>
        <w:rPr>
          <w:rFonts w:ascii="Times New Roman" w:hAnsi="Times New Roman" w:cs="Times New Roman"/>
          <w:b w:val="0"/>
          <w:szCs w:val="24"/>
        </w:rPr>
        <w:t>b)</w:t>
      </w:r>
      <w:r w:rsidRPr="005F1440">
        <w:rPr>
          <w:rFonts w:ascii="Times New Roman" w:hAnsi="Times New Roman" w:cs="Times New Roman"/>
          <w:b w:val="0"/>
          <w:szCs w:val="24"/>
        </w:rPr>
        <w:t xml:space="preserve"> vzdálený</w:t>
      </w:r>
      <w:r w:rsidRPr="005F1440" w:rsidR="005F1440">
        <w:rPr>
          <w:rFonts w:ascii="Times New Roman" w:hAnsi="Times New Roman" w:cs="Times New Roman"/>
          <w:b w:val="0"/>
          <w:szCs w:val="24"/>
        </w:rPr>
        <w:t xml:space="preserve"> přístup může být ze strany kupujícího dozorován. </w:t>
      </w:r>
    </w:p>
    <w:p w:rsidRPr="005F1440" w:rsidR="005D35EF" w:rsidP="005D35EF" w:rsidRDefault="005D35EF" w14:paraId="567A1216" w14:textId="77777777">
      <w:pPr>
        <w:widowControl w:val="0"/>
        <w:suppressAutoHyphens w:val="0"/>
        <w:autoSpaceDE w:val="0"/>
        <w:jc w:val="both"/>
      </w:pPr>
    </w:p>
    <w:p w:rsidR="00EC7AAF" w:rsidP="00E3359A" w:rsidRDefault="002F781A" w14:paraId="4CE04B04" w14:textId="133A2549">
      <w:pPr>
        <w:widowControl w:val="0"/>
        <w:numPr>
          <w:ilvl w:val="0"/>
          <w:numId w:val="24"/>
        </w:numPr>
        <w:suppressAutoHyphens w:val="0"/>
        <w:autoSpaceDE w:val="0"/>
        <w:jc w:val="center"/>
        <w:rPr>
          <w:b/>
          <w:bCs/>
          <w:u w:val="single"/>
        </w:rPr>
      </w:pPr>
      <w:r>
        <w:rPr>
          <w:b/>
          <w:bCs/>
          <w:u w:val="single"/>
        </w:rPr>
        <w:t xml:space="preserve"> Závěrečná ujednání</w:t>
      </w:r>
    </w:p>
    <w:p w:rsidRPr="00E3359A" w:rsidR="00E3359A" w:rsidP="00E3359A" w:rsidRDefault="00E3359A" w14:paraId="172CA9B7" w14:textId="77777777">
      <w:pPr>
        <w:widowControl w:val="0"/>
        <w:suppressAutoHyphens w:val="0"/>
        <w:autoSpaceDE w:val="0"/>
        <w:ind w:left="1080"/>
        <w:rPr>
          <w:b/>
          <w:bCs/>
          <w:u w:val="single"/>
        </w:rPr>
      </w:pPr>
    </w:p>
    <w:p w:rsidRPr="0036139E" w:rsidR="0007589D" w:rsidP="00CF35F9" w:rsidRDefault="00CF35F9" w14:paraId="53AAC553" w14:textId="77777777">
      <w:pPr>
        <w:numPr>
          <w:ilvl w:val="0"/>
          <w:numId w:val="46"/>
        </w:numPr>
        <w:autoSpaceDE w:val="0"/>
        <w:spacing w:before="57"/>
        <w:ind w:left="284" w:hanging="284"/>
        <w:jc w:val="both"/>
      </w:pPr>
      <w:r>
        <w:t xml:space="preserve"> </w:t>
      </w:r>
      <w:r w:rsidRPr="0036139E" w:rsidR="0007589D">
        <w:t xml:space="preserve">Tato smlouva nabývá platnosti dnem podpisu oběma smluvními stranami a účinnosti dnem zveřejnění v Registru smluv. Strany smlouvy se dohodly, že smlouvu zveřejní </w:t>
      </w:r>
      <w:r w:rsidRPr="0036139E" w:rsidR="00B91298">
        <w:t>kupující</w:t>
      </w:r>
      <w:r w:rsidRPr="0036139E" w:rsidR="0007589D">
        <w:t xml:space="preserve">. </w:t>
      </w:r>
    </w:p>
    <w:p w:rsidRPr="0036139E" w:rsidR="0007589D" w:rsidP="0036139E" w:rsidRDefault="0007589D" w14:paraId="5960D811" w14:textId="77777777">
      <w:pPr>
        <w:autoSpaceDE w:val="0"/>
        <w:spacing w:before="57"/>
        <w:ind w:left="360"/>
        <w:jc w:val="both"/>
      </w:pPr>
    </w:p>
    <w:p w:rsidRPr="0036139E" w:rsidR="0007589D" w:rsidP="00CF35F9" w:rsidRDefault="00CF35F9" w14:paraId="734DF8FC" w14:textId="77777777">
      <w:pPr>
        <w:widowControl w:val="0"/>
        <w:numPr>
          <w:ilvl w:val="0"/>
          <w:numId w:val="46"/>
        </w:numPr>
        <w:spacing w:line="252" w:lineRule="auto"/>
        <w:ind w:left="284" w:hanging="284"/>
        <w:jc w:val="both"/>
      </w:pPr>
      <w:r>
        <w:t xml:space="preserve"> </w:t>
      </w:r>
      <w:r w:rsidRPr="0036139E" w:rsidR="0007589D">
        <w:t xml:space="preserve">Smluvní strany prohlašují, že žádná část smlouvy nenaplňuje znaky obchodního tajemství. </w:t>
      </w:r>
      <w:r w:rsidRPr="0036139E" w:rsidR="00B91298">
        <w:t>Prodávající</w:t>
      </w:r>
      <w:r w:rsidRPr="0036139E" w:rsidR="0007589D">
        <w:t xml:space="preserve"> souhlasí se zpracováním svých, ve smlouvě uvedených, údajů, konkrétně s jejich zveřejněním v registru smluv Správou a údržbou silnic Pardubického kraje. Souhlas uděluje smluvní strana na dobu neurčitou. Údaje poskytuje dobrovolně.</w:t>
      </w:r>
    </w:p>
    <w:p w:rsidRPr="0036139E" w:rsidR="0007589D" w:rsidP="0036139E" w:rsidRDefault="0007589D" w14:paraId="1155E292" w14:textId="77777777">
      <w:pPr>
        <w:pStyle w:val="Odstavecseseznamem"/>
        <w:jc w:val="both"/>
        <w:rPr>
          <w:sz w:val="22"/>
        </w:rPr>
      </w:pPr>
    </w:p>
    <w:p w:rsidRPr="0036139E" w:rsidR="0007589D" w:rsidP="00CF35F9" w:rsidRDefault="00CF35F9" w14:paraId="26E1BACE" w14:textId="77777777">
      <w:pPr>
        <w:numPr>
          <w:ilvl w:val="0"/>
          <w:numId w:val="46"/>
        </w:numPr>
        <w:autoSpaceDE w:val="0"/>
        <w:spacing w:before="57"/>
        <w:ind w:left="284" w:hanging="284"/>
        <w:jc w:val="both"/>
      </w:pPr>
      <w:r>
        <w:t xml:space="preserve"> </w:t>
      </w:r>
      <w:r w:rsidRPr="0036139E" w:rsidR="0007589D">
        <w:t>Smlouva může být měněna a doplňována pouze formou postupně číslovaných dodatků, podepsaných</w:t>
      </w:r>
      <w:r w:rsidR="007A512F">
        <w:t xml:space="preserve"> a odsouhlasených</w:t>
      </w:r>
      <w:r w:rsidRPr="0036139E" w:rsidR="0007589D">
        <w:t xml:space="preserve"> oběma smluvními stranami.</w:t>
      </w:r>
    </w:p>
    <w:p w:rsidRPr="0036139E" w:rsidR="0007589D" w:rsidP="0036139E" w:rsidRDefault="0007589D" w14:paraId="3CC83A6B" w14:textId="77777777">
      <w:pPr>
        <w:suppressAutoHyphens w:val="0"/>
        <w:ind w:right="-24"/>
        <w:jc w:val="both"/>
      </w:pPr>
    </w:p>
    <w:p w:rsidRPr="0036139E" w:rsidR="0007589D" w:rsidP="00CF35F9" w:rsidRDefault="00CF35F9" w14:paraId="6875DC95" w14:textId="77777777">
      <w:pPr>
        <w:numPr>
          <w:ilvl w:val="0"/>
          <w:numId w:val="46"/>
        </w:numPr>
        <w:autoSpaceDE w:val="0"/>
        <w:spacing w:before="57"/>
        <w:ind w:left="284" w:hanging="284"/>
        <w:jc w:val="both"/>
      </w:pPr>
      <w:r>
        <w:t xml:space="preserve"> </w:t>
      </w:r>
      <w:r w:rsidRPr="0036139E" w:rsidR="0007589D">
        <w:t>Tato smlouva se řídí právem České republiky. S</w:t>
      </w:r>
      <w:r>
        <w:t>mluvní s</w:t>
      </w:r>
      <w:r w:rsidRPr="0036139E" w:rsidR="0007589D">
        <w:t>trany se zavazují, že spory vzniklé mezi smluvními stranami v souvislosti s plněním smlouvy se budou snažit řešit nejprve smírnou cestou a domluvou, v případě trvání sporu bude rozhodovat věcně a místně příslušný soud v České republice.</w:t>
      </w:r>
    </w:p>
    <w:p w:rsidRPr="0036139E" w:rsidR="0007589D" w:rsidP="009E4FA5" w:rsidRDefault="0007589D" w14:paraId="0C9C256F" w14:textId="77777777">
      <w:pPr>
        <w:suppressAutoHyphens w:val="0"/>
        <w:autoSpaceDE w:val="0"/>
        <w:jc w:val="both"/>
      </w:pPr>
    </w:p>
    <w:p w:rsidRPr="0036139E" w:rsidR="0007589D" w:rsidP="00CF35F9" w:rsidRDefault="00CF35F9" w14:paraId="5D54DCFA" w14:textId="77777777">
      <w:pPr>
        <w:numPr>
          <w:ilvl w:val="0"/>
          <w:numId w:val="46"/>
        </w:numPr>
        <w:autoSpaceDE w:val="0"/>
        <w:spacing w:before="57"/>
        <w:ind w:left="284" w:hanging="284"/>
        <w:jc w:val="both"/>
      </w:pPr>
      <w:r>
        <w:t xml:space="preserve"> </w:t>
      </w:r>
      <w:r w:rsidRPr="0036139E" w:rsidR="0007589D">
        <w:t xml:space="preserve">Pokud oddělitelné ustanovení této smlouvy je nebo se stane neplatným či nevynutitelným, nemá to vliv na platnost zbývajících ustanovení této smlouvy. V takovém případě se strany této smlouvy zavazují uzavřít do 15 pracovních dnů od výzvy druhé ze stran této smlouvy dodatek k této smlouvě nahrazující oddělitelné ustanovení této smlouvy, které je neplatné či nevynutitelné, platným a vynutitelným ustanovením odpovídajícím hospodářskému účelu takto nahrazovaného ustanovení. </w:t>
      </w:r>
    </w:p>
    <w:p w:rsidRPr="0036139E" w:rsidR="0007589D" w:rsidP="0036139E" w:rsidRDefault="0007589D" w14:paraId="1BAE51DE" w14:textId="77777777">
      <w:pPr>
        <w:suppressAutoHyphens w:val="0"/>
        <w:autoSpaceDE w:val="0"/>
        <w:ind w:left="240" w:hanging="240"/>
        <w:jc w:val="both"/>
      </w:pPr>
    </w:p>
    <w:p w:rsidRPr="0036139E" w:rsidR="0007589D" w:rsidP="00810221" w:rsidRDefault="00810221" w14:paraId="09876C79" w14:textId="77777777">
      <w:pPr>
        <w:numPr>
          <w:ilvl w:val="0"/>
          <w:numId w:val="46"/>
        </w:numPr>
        <w:autoSpaceDE w:val="0"/>
        <w:spacing w:before="57"/>
        <w:ind w:left="284" w:hanging="284"/>
        <w:jc w:val="both"/>
      </w:pPr>
      <w:r>
        <w:t xml:space="preserve"> </w:t>
      </w:r>
      <w:r w:rsidRPr="0036139E" w:rsidR="0007589D">
        <w:t xml:space="preserve">Odpověď </w:t>
      </w:r>
      <w:r>
        <w:t xml:space="preserve">smluvní </w:t>
      </w:r>
      <w:r w:rsidRPr="0036139E" w:rsidR="0007589D">
        <w:t xml:space="preserve">strany této smlouvy, ve smyslu § 1740 odst. 3) občanského zákoníku, s dodatkem nebo odchylkou, která podstatně nemění podmínky nabídky, není přijetím nabídky na uzavření této smlouvy. </w:t>
      </w:r>
    </w:p>
    <w:p w:rsidRPr="0036139E" w:rsidR="0007589D" w:rsidP="0036139E" w:rsidRDefault="0007589D" w14:paraId="2B5901A0" w14:textId="77777777">
      <w:pPr>
        <w:pStyle w:val="Odstavecseseznamem"/>
        <w:jc w:val="both"/>
      </w:pPr>
    </w:p>
    <w:p w:rsidRPr="0036139E" w:rsidR="0007589D" w:rsidP="00810221" w:rsidRDefault="00810221" w14:paraId="10A01C49" w14:textId="77777777">
      <w:pPr>
        <w:numPr>
          <w:ilvl w:val="0"/>
          <w:numId w:val="46"/>
        </w:numPr>
        <w:suppressAutoHyphens w:val="0"/>
        <w:ind w:left="284" w:right="-24" w:hanging="284"/>
        <w:jc w:val="both"/>
      </w:pPr>
      <w:r>
        <w:t xml:space="preserve"> </w:t>
      </w:r>
      <w:r w:rsidRPr="0036139E" w:rsidR="0007589D">
        <w:t>S</w:t>
      </w:r>
      <w:r>
        <w:t>mluvní s</w:t>
      </w:r>
      <w:r w:rsidRPr="0036139E" w:rsidR="0007589D">
        <w:t>trany budou jednat v souladu se společným zájmem sledovaným touto smlouvou a zdrží se jakéhokoliv jednání, kterým by tento společný zájem byl ohrožen.</w:t>
      </w:r>
    </w:p>
    <w:p w:rsidRPr="0036139E" w:rsidR="0007589D" w:rsidP="0036139E" w:rsidRDefault="0007589D" w14:paraId="6969E918" w14:textId="77777777">
      <w:pPr>
        <w:suppressAutoHyphens w:val="0"/>
        <w:autoSpaceDE w:val="0"/>
        <w:jc w:val="both"/>
      </w:pPr>
    </w:p>
    <w:p w:rsidR="007A512F" w:rsidP="007A512F" w:rsidRDefault="00810221" w14:paraId="1F202FFD" w14:textId="77777777">
      <w:pPr>
        <w:numPr>
          <w:ilvl w:val="0"/>
          <w:numId w:val="46"/>
        </w:numPr>
        <w:autoSpaceDE w:val="0"/>
        <w:spacing w:before="57"/>
        <w:ind w:left="284" w:hanging="284"/>
        <w:jc w:val="both"/>
      </w:pPr>
      <w:r>
        <w:t xml:space="preserve"> </w:t>
      </w:r>
      <w:r w:rsidRPr="0036139E" w:rsidR="0007589D">
        <w:t>Smluvní strany po přečtení této smlouvy prohlašují, že souhlasí s jejím obsahem, že tato smlouva byla sepsána vážně, určitě, srozumitelně a na základě jejich pravé a svobodné vůle, na důkaz čehož připojují své podpisy.</w:t>
      </w:r>
    </w:p>
    <w:p w:rsidR="009E4FA5" w:rsidP="009E4FA5" w:rsidRDefault="009E4FA5" w14:paraId="30DDB076" w14:textId="77777777">
      <w:pPr>
        <w:autoSpaceDE w:val="0"/>
        <w:spacing w:before="57"/>
        <w:ind w:left="284"/>
        <w:jc w:val="both"/>
      </w:pPr>
    </w:p>
    <w:p w:rsidRPr="007A512F" w:rsidR="007A512F" w:rsidP="007A512F" w:rsidRDefault="007A512F" w14:paraId="43C77782" w14:textId="77777777">
      <w:pPr>
        <w:numPr>
          <w:ilvl w:val="0"/>
          <w:numId w:val="46"/>
        </w:numPr>
        <w:autoSpaceDE w:val="0"/>
        <w:spacing w:before="57"/>
        <w:ind w:left="284" w:hanging="284"/>
        <w:jc w:val="both"/>
      </w:pPr>
      <w:r w:rsidRPr="007A512F">
        <w:t>Smlouva je vyhotovena v elektronické formě a je podepsána platnými zaručenými elektronickými podpisy smluvních stran založenými na kvalifikovaných certifikátech ve smyslu zákona č. 297/2016 Sb., o službách vytvářejících důvěru pro elektronické transakce, ve znění pozdějších předpisů. V případě, že smluvní strany nedisponují elektronickými podpisy dle předchozí věty, je smlouva vyhotovena v počtu dvou stejnopisů, z nichž jeden obdrží objednatel a jeden zhotovitel.</w:t>
      </w:r>
    </w:p>
    <w:p w:rsidR="0007589D" w:rsidP="005C19EC" w:rsidRDefault="0007589D" w14:paraId="56408B7E" w14:textId="77777777">
      <w:pPr>
        <w:widowControl w:val="0"/>
        <w:suppressAutoHyphens w:val="0"/>
        <w:autoSpaceDE w:val="0"/>
        <w:rPr>
          <w:b/>
          <w:u w:val="single"/>
        </w:rPr>
      </w:pPr>
    </w:p>
    <w:p w:rsidR="003C0068" w:rsidP="00624946" w:rsidRDefault="00624946" w14:paraId="053455BE" w14:textId="77777777">
      <w:pPr>
        <w:widowControl w:val="0"/>
        <w:suppressAutoHyphens w:val="0"/>
        <w:autoSpaceDE w:val="0"/>
        <w:rPr>
          <w:b/>
          <w:u w:val="single"/>
        </w:rPr>
      </w:pPr>
      <w:r w:rsidRPr="00C97627">
        <w:rPr>
          <w:b/>
          <w:u w:val="single"/>
        </w:rPr>
        <w:t>Přílohy</w:t>
      </w:r>
    </w:p>
    <w:p w:rsidRPr="005D35EF" w:rsidR="00624946" w:rsidP="00624946" w:rsidRDefault="00624946" w14:paraId="43C9FBE4" w14:textId="77777777">
      <w:pPr>
        <w:widowControl w:val="0"/>
        <w:suppressAutoHyphens w:val="0"/>
        <w:autoSpaceDE w:val="0"/>
      </w:pPr>
      <w:r w:rsidRPr="005D35EF">
        <w:t>č. 1</w:t>
      </w:r>
      <w:r w:rsidRPr="005D35EF" w:rsidR="001C5330">
        <w:t>-</w:t>
      </w:r>
      <w:r w:rsidRPr="005D35EF">
        <w:t> </w:t>
      </w:r>
      <w:r w:rsidRPr="005D35EF" w:rsidR="0062018D">
        <w:t xml:space="preserve">  </w:t>
      </w:r>
      <w:r w:rsidRPr="005D35EF" w:rsidR="003C0068">
        <w:t xml:space="preserve">Technická specifikace </w:t>
      </w:r>
    </w:p>
    <w:p w:rsidRPr="005D35EF" w:rsidR="0062018D" w:rsidP="00624946" w:rsidRDefault="0062018D" w14:paraId="36D13790" w14:textId="77777777">
      <w:pPr>
        <w:widowControl w:val="0"/>
        <w:suppressAutoHyphens w:val="0"/>
        <w:autoSpaceDE w:val="0"/>
      </w:pPr>
      <w:r w:rsidRPr="005D35EF">
        <w:t xml:space="preserve">č. 2 – </w:t>
      </w:r>
      <w:r w:rsidRPr="005D35EF" w:rsidR="003C0068">
        <w:t>Cenová nabídka kupujícího</w:t>
      </w:r>
    </w:p>
    <w:p w:rsidR="005D35EF" w:rsidP="005D35EF" w:rsidRDefault="005D35EF" w14:paraId="134D7212" w14:textId="77777777"/>
    <w:p w:rsidR="00576F90" w:rsidP="005D35EF" w:rsidRDefault="00576F90" w14:paraId="6F74F982" w14:textId="77777777">
      <w:pPr>
        <w:ind w:right="-766"/>
        <w:jc w:val="center"/>
        <w:rPr>
          <w:rFonts w:ascii="Book Antiqua" w:hAnsi="Book Antiqua" w:cs="Arial"/>
          <w:b/>
          <w:bCs/>
        </w:rPr>
      </w:pPr>
    </w:p>
    <w:p w:rsidRPr="001A17E5" w:rsidR="005D35EF" w:rsidP="005D35EF" w:rsidRDefault="005D35EF" w14:paraId="1D1DDF74" w14:textId="69126AE6">
      <w:pPr>
        <w:ind w:right="-766"/>
        <w:jc w:val="center"/>
        <w:rPr>
          <w:rFonts w:ascii="Book Antiqua" w:hAnsi="Book Antiqua" w:cs="Arial"/>
          <w:b/>
          <w:bCs/>
        </w:rPr>
      </w:pPr>
      <w:r w:rsidRPr="001A17E5">
        <w:rPr>
          <w:rFonts w:ascii="Book Antiqua" w:hAnsi="Book Antiqua" w:cs="Arial"/>
          <w:b/>
          <w:bCs/>
        </w:rPr>
        <w:t>POKRAČOVÁNÍ PODPISŮ NALEZNETE NA NÁSLEDUJÍCÍ STRANĚ</w:t>
      </w:r>
    </w:p>
    <w:p w:rsidR="0062018D" w:rsidRDefault="0062018D" w14:paraId="1E12207C" w14:textId="77777777">
      <w:pPr>
        <w:widowControl w:val="0"/>
        <w:suppressAutoHyphens w:val="0"/>
        <w:autoSpaceDE w:val="0"/>
      </w:pPr>
    </w:p>
    <w:p w:rsidR="00576F90" w:rsidRDefault="00576F90" w14:paraId="70D56683" w14:textId="77777777">
      <w:pPr>
        <w:widowControl w:val="0"/>
        <w:suppressAutoHyphens w:val="0"/>
        <w:autoSpaceDE w:val="0"/>
      </w:pPr>
    </w:p>
    <w:p w:rsidR="00576F90" w:rsidRDefault="00576F90" w14:paraId="0B22F7F1" w14:textId="77777777">
      <w:pPr>
        <w:widowControl w:val="0"/>
        <w:suppressAutoHyphens w:val="0"/>
        <w:autoSpaceDE w:val="0"/>
      </w:pPr>
    </w:p>
    <w:p w:rsidRPr="00901516" w:rsidR="00576F90" w:rsidRDefault="00576F90" w14:paraId="15593ACB" w14:textId="77777777">
      <w:pPr>
        <w:widowControl w:val="0"/>
        <w:suppressAutoHyphens w:val="0"/>
        <w:autoSpaceDE w:val="0"/>
      </w:pPr>
    </w:p>
    <w:p w:rsidRPr="00901516" w:rsidR="00563471" w:rsidRDefault="00032CE1" w14:paraId="3875097E" w14:textId="77777777">
      <w:pPr>
        <w:widowControl w:val="0"/>
        <w:suppressAutoHyphens w:val="0"/>
        <w:autoSpaceDE w:val="0"/>
      </w:pPr>
      <w:r>
        <w:t>V</w:t>
      </w:r>
      <w:r w:rsidR="000A3666">
        <w:t> </w:t>
      </w:r>
      <w:r>
        <w:t>Pardubicích</w:t>
      </w:r>
      <w:r w:rsidR="000A3666">
        <w:t xml:space="preserve">                                                                         </w:t>
      </w:r>
      <w:r>
        <w:t>V </w:t>
      </w:r>
      <w:r w:rsidRPr="00032CE1">
        <w:rPr>
          <w:color w:val="FF0000"/>
        </w:rPr>
        <w:t>doplní prodávající</w:t>
      </w:r>
    </w:p>
    <w:p w:rsidR="000A3666" w:rsidP="00153340" w:rsidRDefault="000A3666" w14:paraId="7CF9F572" w14:textId="77777777">
      <w:pPr>
        <w:widowControl w:val="0"/>
        <w:suppressAutoHyphens w:val="0"/>
        <w:autoSpaceDE w:val="0"/>
      </w:pPr>
      <w:r>
        <w:t xml:space="preserve">dle elektronického podpisu                          </w:t>
      </w:r>
      <w:r w:rsidRPr="00901516" w:rsidR="00563471">
        <w:t xml:space="preserve"> </w:t>
      </w:r>
      <w:r>
        <w:t xml:space="preserve">                          dle elektronického podpisu        </w:t>
      </w:r>
    </w:p>
    <w:p w:rsidR="00C55FAE" w:rsidP="00153340" w:rsidRDefault="000A3666" w14:paraId="1C4A0BFB" w14:textId="77777777">
      <w:pPr>
        <w:widowControl w:val="0"/>
        <w:suppressAutoHyphens w:val="0"/>
        <w:autoSpaceDE w:val="0"/>
      </w:pPr>
      <w:r>
        <w:t xml:space="preserve">        </w:t>
      </w:r>
    </w:p>
    <w:p w:rsidRPr="00901516" w:rsidR="00C55FAE" w:rsidP="00153340" w:rsidRDefault="00C55FAE" w14:paraId="5FBA4F82" w14:textId="77777777">
      <w:pPr>
        <w:widowControl w:val="0"/>
        <w:suppressAutoHyphens w:val="0"/>
        <w:autoSpaceDE w:val="0"/>
      </w:pPr>
    </w:p>
    <w:p w:rsidRPr="00901516" w:rsidR="00563471" w:rsidP="00E36F51" w:rsidRDefault="00E36F51" w14:paraId="09891854" w14:textId="77777777">
      <w:pPr>
        <w:ind w:right="-766"/>
        <w:jc w:val="both"/>
      </w:pPr>
      <w:r>
        <w:t xml:space="preserve">Za </w:t>
      </w:r>
      <w:r w:rsidR="00E85B2E">
        <w:t>k</w:t>
      </w:r>
      <w:r>
        <w:t>upujícího:</w:t>
      </w:r>
      <w:r>
        <w:tab/>
      </w:r>
      <w:r>
        <w:tab/>
      </w:r>
      <w:r>
        <w:tab/>
      </w:r>
      <w:r>
        <w:tab/>
      </w:r>
      <w:r>
        <w:tab/>
      </w:r>
      <w:r w:rsidR="004D08F3">
        <w:t xml:space="preserve">                                                                        </w:t>
      </w:r>
      <w:r w:rsidRPr="00901516" w:rsidR="00563471">
        <w:t xml:space="preserve">Za </w:t>
      </w:r>
      <w:r w:rsidR="00E85B2E">
        <w:t>p</w:t>
      </w:r>
      <w:r w:rsidRPr="00901516" w:rsidR="00563471">
        <w:t>rodávajícího:</w:t>
      </w:r>
      <w:r w:rsidRPr="00901516" w:rsidR="00563471">
        <w:tab/>
      </w:r>
      <w:r w:rsidRPr="00901516" w:rsidR="00563471">
        <w:tab/>
      </w:r>
    </w:p>
    <w:p w:rsidRPr="00901516" w:rsidR="00563471" w:rsidRDefault="00563471" w14:paraId="6B7709C8" w14:textId="77777777">
      <w:pPr>
        <w:ind w:right="-766"/>
        <w:jc w:val="both"/>
      </w:pPr>
    </w:p>
    <w:p w:rsidR="00C463EC" w:rsidRDefault="00C463EC" w14:paraId="50BF317F" w14:textId="77777777">
      <w:pPr>
        <w:ind w:right="-766"/>
        <w:jc w:val="both"/>
      </w:pPr>
    </w:p>
    <w:p w:rsidR="00C55FAE" w:rsidRDefault="00C55FAE" w14:paraId="51DAA815" w14:textId="77777777">
      <w:pPr>
        <w:ind w:right="-766"/>
        <w:jc w:val="both"/>
      </w:pPr>
    </w:p>
    <w:p w:rsidRPr="00901516" w:rsidR="00C55FAE" w:rsidRDefault="00C55FAE" w14:paraId="4C6F0A64" w14:textId="77777777">
      <w:pPr>
        <w:ind w:right="-766"/>
        <w:jc w:val="both"/>
      </w:pPr>
    </w:p>
    <w:p w:rsidRPr="00901516" w:rsidR="00563471" w:rsidRDefault="00563471" w14:paraId="5AEE7338" w14:textId="77777777">
      <w:pPr>
        <w:ind w:right="-766"/>
        <w:jc w:val="both"/>
      </w:pPr>
      <w:r w:rsidRPr="00901516">
        <w:t>………………………………………</w:t>
      </w:r>
      <w:r w:rsidR="004D08F3">
        <w:t xml:space="preserve">                      </w:t>
      </w:r>
      <w:r w:rsidRPr="00901516">
        <w:t>….</w:t>
      </w:r>
      <w:r w:rsidRPr="00901516">
        <w:tab/>
      </w:r>
      <w:r w:rsidRPr="00901516">
        <w:tab/>
      </w:r>
      <w:r w:rsidRPr="00901516">
        <w:tab/>
      </w:r>
      <w:r w:rsidRPr="00901516">
        <w:t>………………………………………</w:t>
      </w:r>
    </w:p>
    <w:p w:rsidR="004E4025" w:rsidP="004E4025" w:rsidRDefault="004E4025" w14:paraId="08C723D5" w14:textId="77777777">
      <w:pPr>
        <w:tabs>
          <w:tab w:val="left" w:pos="284"/>
        </w:tabs>
        <w:rPr>
          <w:color w:val="FF0000"/>
          <w:sz w:val="22"/>
          <w:szCs w:val="22"/>
        </w:rPr>
      </w:pPr>
      <w:r>
        <w:t xml:space="preserve">              </w:t>
      </w:r>
      <w:r w:rsidRPr="00901516" w:rsidR="00563471">
        <w:t xml:space="preserve">Ing. </w:t>
      </w:r>
      <w:r w:rsidR="00BB3799">
        <w:t>Zdeněk Vašák</w:t>
      </w:r>
      <w:r w:rsidRPr="00901516" w:rsidR="00563471">
        <w:tab/>
      </w:r>
      <w:r w:rsidRPr="00901516" w:rsidR="00563471">
        <w:tab/>
      </w:r>
      <w:r w:rsidRPr="00901516" w:rsidR="00563471">
        <w:tab/>
      </w:r>
      <w:r w:rsidRPr="00901516" w:rsidR="00563471">
        <w:tab/>
      </w:r>
      <w:r>
        <w:t xml:space="preserve">      </w:t>
      </w:r>
      <w:r w:rsidR="004D08F3">
        <w:t xml:space="preserve">                                              </w:t>
      </w:r>
      <w:r>
        <w:rPr>
          <w:color w:val="FF0000"/>
          <w:sz w:val="22"/>
          <w:szCs w:val="22"/>
        </w:rPr>
        <w:t>Jméno oprávněné osoby</w:t>
      </w:r>
    </w:p>
    <w:p w:rsidRPr="00901516" w:rsidR="004E4025" w:rsidP="004E4025" w:rsidRDefault="004E4025" w14:paraId="5AB658DA" w14:textId="77777777">
      <w:pPr>
        <w:ind w:right="-766"/>
        <w:jc w:val="both"/>
      </w:pPr>
      <w:r w:rsidRPr="00901516">
        <w:t xml:space="preserve">                        </w:t>
      </w:r>
      <w:r w:rsidR="001C5330">
        <w:t>ř</w:t>
      </w:r>
      <w:r w:rsidRPr="00901516">
        <w:t>editel</w:t>
      </w:r>
      <w:r w:rsidR="004D08F3">
        <w:t xml:space="preserve">                                  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color w:val="FF0000"/>
          <w:sz w:val="22"/>
          <w:szCs w:val="22"/>
        </w:rPr>
        <w:t>funkce</w:t>
      </w:r>
      <w:r>
        <w:rPr>
          <w:sz w:val="22"/>
          <w:szCs w:val="22"/>
        </w:rPr>
        <w:t xml:space="preserve"> firmy </w:t>
      </w:r>
      <w:r>
        <w:rPr>
          <w:color w:val="FF0000"/>
        </w:rPr>
        <w:t>doplní dodavatel</w:t>
      </w:r>
    </w:p>
    <w:p w:rsidR="00A329B8" w:rsidP="000243F8" w:rsidRDefault="004E4025" w14:paraId="207B7F0F" w14:textId="77777777">
      <w:pPr>
        <w:widowControl w:val="0"/>
        <w:suppressAutoHyphens w:val="0"/>
        <w:autoSpaceDE w:val="0"/>
      </w:pPr>
      <w:r>
        <w:t xml:space="preserve">Správy a údržby silnic </w:t>
      </w:r>
      <w:r w:rsidRPr="00901516">
        <w:t>Pardubického kraje</w:t>
      </w:r>
      <w:r>
        <w:rPr>
          <w:color w:val="FF0000"/>
          <w:sz w:val="22"/>
          <w:szCs w:val="22"/>
        </w:rPr>
        <w:t xml:space="preserve"> </w:t>
      </w:r>
    </w:p>
    <w:p w:rsidR="00A329B8" w:rsidP="00723EB7" w:rsidRDefault="00A329B8" w14:paraId="3CC63073" w14:textId="77777777">
      <w:pPr>
        <w:ind w:right="-766"/>
        <w:jc w:val="both"/>
      </w:pPr>
    </w:p>
    <w:p w:rsidRPr="00901516" w:rsidR="00563471" w:rsidRDefault="00563471" w14:paraId="1A3D88FE" w14:textId="77777777">
      <w:pPr>
        <w:ind w:right="-766"/>
        <w:jc w:val="both"/>
      </w:pPr>
    </w:p>
    <w:sectPr w:rsidRPr="00901516" w:rsidR="00563471" w:rsidSect="001D55A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orient="portrait"/>
      <w:pgMar w:top="1560" w:right="1418" w:bottom="1418" w:left="1418" w:header="567" w:footer="567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A19A2" w:rsidRDefault="005A19A2" w14:paraId="4C7DDB93" w14:textId="77777777">
      <w:r>
        <w:separator/>
      </w:r>
    </w:p>
  </w:endnote>
  <w:endnote w:type="continuationSeparator" w:id="0">
    <w:p w:rsidR="005A19A2" w:rsidRDefault="005A19A2" w14:paraId="02461099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Yu Gothic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alto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63471" w:rsidRDefault="00563471" w14:paraId="002DF2A1" w14:textId="7777777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sdtfl w16du wp14">
  <w:p w:rsidR="00563471" w:rsidRDefault="00952608" w14:paraId="0D877410" w14:textId="64A7F7D1">
    <w:pPr>
      <w:pStyle w:val="Zpat"/>
      <w:pBdr>
        <w:top w:val="single" w:color="000000" w:sz="4" w:space="1"/>
      </w:pBdr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5DA5721E" wp14:editId="05C1535E">
              <wp:simplePos x="0" y="0"/>
              <wp:positionH relativeFrom="page">
                <wp:posOffset>6853555</wp:posOffset>
              </wp:positionH>
              <wp:positionV relativeFrom="page">
                <wp:posOffset>10020935</wp:posOffset>
              </wp:positionV>
              <wp:extent cx="718820" cy="441325"/>
              <wp:effectExtent l="0" t="0" r="0" b="0"/>
              <wp:wrapNone/>
              <wp:docPr id="1332217231" name="Automatický obrazec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8820" cy="441325"/>
                      </a:xfrm>
                      <a:prstGeom prst="flowChartAlternateProcess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Pr="000017A0" w:rsidR="000017A0" w:rsidP="000017A0" w:rsidRDefault="000017A0" w14:paraId="2F17BF71" w14:textId="77777777">
                          <w:pPr>
                            <w:pStyle w:val="Zpat"/>
                            <w:pBdr>
                              <w:top w:val="single" w:color="9BBB59" w:sz="12" w:space="1"/>
                              <w:bottom w:val="single" w:color="9BBB59" w:sz="48" w:space="1"/>
                            </w:pBdr>
                            <w:jc w:val="center"/>
                          </w:pPr>
                          <w:r w:rsidRPr="000017A0">
                            <w:fldChar w:fldCharType="begin"/>
                          </w:r>
                          <w:r w:rsidRPr="000017A0">
                            <w:instrText>PAGE    \* MERGEFORMAT</w:instrText>
                          </w:r>
                          <w:r w:rsidRPr="000017A0">
                            <w:fldChar w:fldCharType="separate"/>
                          </w:r>
                          <w:r w:rsidR="00A02306">
                            <w:rPr>
                              <w:noProof/>
                            </w:rPr>
                            <w:t>2</w:t>
                          </w:r>
                          <w:r w:rsidRPr="000017A0">
                            <w:fldChar w:fldCharType="end"/>
                          </w:r>
                          <w:r w:rsidRPr="000017A0">
                            <w:t xml:space="preserve"> ze </w:t>
                          </w:r>
                          <w:r>
                            <w:fldChar w:fldCharType="begin"/>
                          </w:r>
                          <w:r>
                            <w:instrText> NUMPAGES  \* Arabic  \* MERGEFORMAT </w:instrText>
                          </w:r>
                          <w:r>
                            <w:fldChar w:fldCharType="separate"/>
                          </w:r>
                          <w:r w:rsidR="00A02306">
                            <w:rPr>
                              <w:noProof/>
                            </w:rPr>
                            <w:t>9</w:t>
                          </w:r>
                          <w:r>
                            <w:fldChar w:fldCharType="end"/>
                          </w:r>
                        </w:p>
                        <w:p w:rsidRPr="00032CE1" w:rsidR="00563471" w:rsidP="00032CE1" w:rsidRDefault="00563471" w14:paraId="3D182406" w14:textId="77777777">
                          <w:pPr>
                            <w:tabs>
                              <w:tab w:val="center" w:pos="4819"/>
                              <w:tab w:val="right" w:pos="9071"/>
                            </w:tabs>
                            <w:overflowPunct w:val="0"/>
                            <w:autoSpaceDE w:val="0"/>
                            <w:rPr>
                              <w:rFonts w:ascii="Arial" w:hAnsi="Arial" w:cs="Arial"/>
                              <w:color w:val="FF000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 w14:anchorId="3A98D995">
            <v:shapetype id="_x0000_t176" coordsize="21600,21600" o:spt="176" adj="2700" path="m@0,qx0@0l0@2qy@0,21600l@1,21600qx21600@2l21600@0qy@1,xe" w14:anchorId="5DA5721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limo="10800,10800" textboxrect="@3,@3,@4,@5" gradientshapeok="t" o:connecttype="custom" o:connectlocs="@8,0;0,@9;@8,@7;@6,@9"/>
            </v:shapetype>
            <v:shape id="Automatický obrazec 13" style="position:absolute;left:0;text-align:left;margin-left:539.65pt;margin-top:789.05pt;width:56.6pt;height:34.7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strokecolor="gray" type="#_x0000_t1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">
              <v:stroke joinstyle="round"/>
              <v:textbox>
                <w:txbxContent>
                  <w:p w:rsidRPr="000017A0" w:rsidR="000017A0" w:rsidP="000017A0" w:rsidRDefault="000017A0" w14:paraId="5938EFEF" w14:textId="77777777">
                    <w:pPr>
                      <w:pStyle w:val="Zpat"/>
                      <w:pBdr>
                        <w:top w:val="single" w:color="9BBB59" w:sz="12" w:space="1"/>
                        <w:bottom w:val="single" w:color="9BBB59" w:sz="48" w:space="1"/>
                      </w:pBdr>
                      <w:jc w:val="center"/>
                    </w:pPr>
                    <w:r w:rsidRPr="000017A0">
                      <w:fldChar w:fldCharType="begin"/>
                    </w:r>
                    <w:r w:rsidRPr="000017A0">
                      <w:instrText>PAGE    \* MERGEFORMAT</w:instrText>
                    </w:r>
                    <w:r w:rsidRPr="000017A0">
                      <w:fldChar w:fldCharType="separate"/>
                    </w:r>
                    <w:r w:rsidR="00A02306">
                      <w:rPr>
                        <w:noProof/>
                      </w:rPr>
                      <w:t>2</w:t>
                    </w:r>
                    <w:r w:rsidRPr="000017A0">
                      <w:fldChar w:fldCharType="end"/>
                    </w:r>
                    <w:r w:rsidRPr="000017A0">
                      <w:t xml:space="preserve"> ze </w:t>
                    </w:r>
                    <w:r>
                      <w:fldChar w:fldCharType="begin"/>
                    </w:r>
                    <w:r>
                      <w:instrText> NUMPAGES  \* Arabic  \* MERGEFORMAT </w:instrText>
                    </w:r>
                    <w:r>
                      <w:fldChar w:fldCharType="separate"/>
                    </w:r>
                    <w:r w:rsidR="00A02306">
                      <w:rPr>
                        <w:noProof/>
                      </w:rPr>
                      <w:t>9</w:t>
                    </w:r>
                    <w:r>
                      <w:fldChar w:fldCharType="end"/>
                    </w:r>
                  </w:p>
                  <w:p w:rsidRPr="00032CE1" w:rsidR="00563471" w:rsidP="00032CE1" w:rsidRDefault="00563471" w14:paraId="672A6659" w14:textId="77777777">
                    <w:pPr>
                      <w:tabs>
                        <w:tab w:val="center" w:pos="4819"/>
                        <w:tab w:val="right" w:pos="9071"/>
                      </w:tabs>
                      <w:overflowPunct w:val="0"/>
                      <w:autoSpaceDE w:val="0"/>
                      <w:rPr>
                        <w:rFonts w:ascii="Arial" w:hAnsi="Arial" w:cs="Arial"/>
                        <w:color w:val="FF0000"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63471" w:rsidRDefault="00563471" w14:paraId="7F4D461E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A19A2" w:rsidRDefault="005A19A2" w14:paraId="000216E1" w14:textId="77777777">
      <w:r>
        <w:separator/>
      </w:r>
    </w:p>
  </w:footnote>
  <w:footnote w:type="continuationSeparator" w:id="0">
    <w:p w:rsidR="005A19A2" w:rsidRDefault="005A19A2" w14:paraId="54CF137D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63471" w:rsidRDefault="00563471" w14:paraId="06529192" w14:textId="7777777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563471" w:rsidRDefault="00952608" w14:paraId="3629D85D" w14:textId="39640099">
    <w:pPr>
      <w:pStyle w:val="Zhlav"/>
      <w:pBdr>
        <w:bottom w:val="single" w:color="000000" w:sz="4" w:space="1"/>
      </w:pBdr>
      <w:tabs>
        <w:tab w:val="clear" w:pos="4536"/>
      </w:tabs>
      <w:jc w:val="right"/>
    </w:pPr>
    <w:r>
      <w:rPr>
        <w:rFonts w:ascii="Arial" w:hAnsi="Arial" w:cs="Arial"/>
        <w:noProof/>
        <w:lang w:val="cs-CZ"/>
      </w:rPr>
      <w:drawing>
        <wp:inline distT="0" distB="0" distL="0" distR="0" wp14:anchorId="33FE960F" wp14:editId="584DBD4C">
          <wp:extent cx="981075" cy="39052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39052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63471" w:rsidRDefault="00563471" w14:paraId="57F4E0D0" w14:textId="7777777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 w:cs="Arial"/>
      </w:r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dpis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dpis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30348A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 w:ascii="Arial" w:hAnsi="Arial" w:cs="Arial"/>
        <w:color w:val="000000"/>
        <w:sz w:val="22"/>
        <w:szCs w:val="22"/>
      </w:rPr>
    </w:lvl>
  </w:abstractNum>
  <w:abstractNum w:abstractNumId="3" w15:restartNumberingAfterBreak="0">
    <w:nsid w:val="063E3B72"/>
    <w:multiLevelType w:val="hybridMultilevel"/>
    <w:tmpl w:val="3F6EC12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8632E0"/>
    <w:multiLevelType w:val="hybridMultilevel"/>
    <w:tmpl w:val="C3369026"/>
    <w:lvl w:ilvl="0" w:tplc="C7129E6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077246"/>
    <w:multiLevelType w:val="hybridMultilevel"/>
    <w:tmpl w:val="C548D6FC"/>
    <w:lvl w:ilvl="0" w:tplc="221AAC0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EE5CD3"/>
    <w:multiLevelType w:val="hybridMultilevel"/>
    <w:tmpl w:val="FA3A4C92"/>
    <w:lvl w:ilvl="0" w:tplc="0792E42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0B4AD8"/>
    <w:multiLevelType w:val="hybridMultilevel"/>
    <w:tmpl w:val="93CC70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B167F5"/>
    <w:multiLevelType w:val="hybridMultilevel"/>
    <w:tmpl w:val="44D2C36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BF714F"/>
    <w:multiLevelType w:val="hybridMultilevel"/>
    <w:tmpl w:val="47CE21C2"/>
    <w:lvl w:ilvl="0" w:tplc="C3620FE6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D95E31"/>
    <w:multiLevelType w:val="hybridMultilevel"/>
    <w:tmpl w:val="3F561CC6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11DC5E84"/>
    <w:multiLevelType w:val="hybridMultilevel"/>
    <w:tmpl w:val="7C08C53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0D0392"/>
    <w:multiLevelType w:val="hybridMultilevel"/>
    <w:tmpl w:val="524450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8926A6"/>
    <w:multiLevelType w:val="hybridMultilevel"/>
    <w:tmpl w:val="2BE4471E"/>
    <w:lvl w:ilvl="0" w:tplc="DEB8DF28">
      <w:start w:val="1"/>
      <w:numFmt w:val="decimal"/>
      <w:lvlText w:val="%1."/>
      <w:lvlJc w:val="left"/>
      <w:pPr>
        <w:ind w:left="720" w:hanging="360"/>
      </w:pPr>
      <w:rPr>
        <w:rFonts w:hint="default" w:ascii="Times New Roman" w:hAnsi="Times New Roman"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902D92"/>
    <w:multiLevelType w:val="hybridMultilevel"/>
    <w:tmpl w:val="4B36EE82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CA47B0"/>
    <w:multiLevelType w:val="hybridMultilevel"/>
    <w:tmpl w:val="C1488394"/>
    <w:lvl w:ilvl="0" w:tplc="2884B41A">
      <w:start w:val="1"/>
      <w:numFmt w:val="decimal"/>
      <w:lvlText w:val="%1."/>
      <w:lvlJc w:val="left"/>
      <w:pPr>
        <w:ind w:left="720" w:hanging="360"/>
      </w:pPr>
    </w:lvl>
    <w:lvl w:ilvl="1" w:tplc="D2E29F28">
      <w:start w:val="1"/>
      <w:numFmt w:val="decimal"/>
      <w:lvlText w:val="%2."/>
      <w:lvlJc w:val="left"/>
      <w:pPr>
        <w:ind w:left="720" w:hanging="360"/>
      </w:pPr>
    </w:lvl>
    <w:lvl w:ilvl="2" w:tplc="546E5A86">
      <w:start w:val="1"/>
      <w:numFmt w:val="decimal"/>
      <w:lvlText w:val="%3."/>
      <w:lvlJc w:val="left"/>
      <w:pPr>
        <w:ind w:left="720" w:hanging="360"/>
      </w:pPr>
    </w:lvl>
    <w:lvl w:ilvl="3" w:tplc="1D06BBB4">
      <w:start w:val="1"/>
      <w:numFmt w:val="decimal"/>
      <w:lvlText w:val="%4."/>
      <w:lvlJc w:val="left"/>
      <w:pPr>
        <w:ind w:left="720" w:hanging="360"/>
      </w:pPr>
    </w:lvl>
    <w:lvl w:ilvl="4" w:tplc="9F0AEB00">
      <w:start w:val="1"/>
      <w:numFmt w:val="decimal"/>
      <w:lvlText w:val="%5."/>
      <w:lvlJc w:val="left"/>
      <w:pPr>
        <w:ind w:left="720" w:hanging="360"/>
      </w:pPr>
    </w:lvl>
    <w:lvl w:ilvl="5" w:tplc="E2FED970">
      <w:start w:val="1"/>
      <w:numFmt w:val="decimal"/>
      <w:lvlText w:val="%6."/>
      <w:lvlJc w:val="left"/>
      <w:pPr>
        <w:ind w:left="720" w:hanging="360"/>
      </w:pPr>
    </w:lvl>
    <w:lvl w:ilvl="6" w:tplc="1DEE9D1A">
      <w:start w:val="1"/>
      <w:numFmt w:val="decimal"/>
      <w:lvlText w:val="%7."/>
      <w:lvlJc w:val="left"/>
      <w:pPr>
        <w:ind w:left="720" w:hanging="360"/>
      </w:pPr>
    </w:lvl>
    <w:lvl w:ilvl="7" w:tplc="71E27FB6">
      <w:start w:val="1"/>
      <w:numFmt w:val="decimal"/>
      <w:lvlText w:val="%8."/>
      <w:lvlJc w:val="left"/>
      <w:pPr>
        <w:ind w:left="720" w:hanging="360"/>
      </w:pPr>
    </w:lvl>
    <w:lvl w:ilvl="8" w:tplc="FDE4C608">
      <w:start w:val="1"/>
      <w:numFmt w:val="decimal"/>
      <w:lvlText w:val="%9."/>
      <w:lvlJc w:val="left"/>
      <w:pPr>
        <w:ind w:left="720" w:hanging="360"/>
      </w:pPr>
    </w:lvl>
  </w:abstractNum>
  <w:abstractNum w:abstractNumId="16" w15:restartNumberingAfterBreak="0">
    <w:nsid w:val="1DB143AB"/>
    <w:multiLevelType w:val="hybridMultilevel"/>
    <w:tmpl w:val="F7AC0E9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E2076B"/>
    <w:multiLevelType w:val="hybridMultilevel"/>
    <w:tmpl w:val="8A1243A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983128"/>
    <w:multiLevelType w:val="hybridMultilevel"/>
    <w:tmpl w:val="031497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1C65333"/>
    <w:multiLevelType w:val="hybridMultilevel"/>
    <w:tmpl w:val="3D4CDE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DD2D1B"/>
    <w:multiLevelType w:val="hybridMultilevel"/>
    <w:tmpl w:val="358CA2B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45503E1"/>
    <w:multiLevelType w:val="multilevel"/>
    <w:tmpl w:val="339C7514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134" w:hanging="142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483" w:hanging="1425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832" w:hanging="1425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3181" w:hanging="1425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530" w:hanging="1425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  <w:color w:val="auto"/>
      </w:rPr>
    </w:lvl>
  </w:abstractNum>
  <w:abstractNum w:abstractNumId="22" w15:restartNumberingAfterBreak="0">
    <w:nsid w:val="2B7143F0"/>
    <w:multiLevelType w:val="hybridMultilevel"/>
    <w:tmpl w:val="D9E84BAE"/>
    <w:lvl w:ilvl="0" w:tplc="AA82D3D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D1360CD"/>
    <w:multiLevelType w:val="multilevel"/>
    <w:tmpl w:val="B21207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3674275"/>
    <w:multiLevelType w:val="hybridMultilevel"/>
    <w:tmpl w:val="6870012A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387D4F34"/>
    <w:multiLevelType w:val="hybridMultilevel"/>
    <w:tmpl w:val="A906D0AA"/>
    <w:lvl w:ilvl="0" w:tplc="0405000F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9DC7F21"/>
    <w:multiLevelType w:val="multilevel"/>
    <w:tmpl w:val="820C8D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5"/>
      <w:numFmt w:val="decimal"/>
      <w:lvlText w:val="7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03E5550"/>
    <w:multiLevelType w:val="hybridMultilevel"/>
    <w:tmpl w:val="8AB6EB78"/>
    <w:lvl w:ilvl="0" w:tplc="21A4D6D4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7A2909"/>
    <w:multiLevelType w:val="hybridMultilevel"/>
    <w:tmpl w:val="D35ABA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2A456DB"/>
    <w:multiLevelType w:val="hybridMultilevel"/>
    <w:tmpl w:val="92AE9A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442318"/>
    <w:multiLevelType w:val="hybridMultilevel"/>
    <w:tmpl w:val="CA24779C"/>
    <w:lvl w:ilvl="0" w:tplc="1868D67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B01EB7"/>
    <w:multiLevelType w:val="hybridMultilevel"/>
    <w:tmpl w:val="19762B0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4B5248"/>
    <w:multiLevelType w:val="hybridMultilevel"/>
    <w:tmpl w:val="20B41B6A"/>
    <w:lvl w:ilvl="0" w:tplc="2E2CD4D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D36D8F"/>
    <w:multiLevelType w:val="hybridMultilevel"/>
    <w:tmpl w:val="F1B07498"/>
    <w:lvl w:ilvl="0" w:tplc="3F589C0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4" w15:restartNumberingAfterBreak="0">
    <w:nsid w:val="554873EB"/>
    <w:multiLevelType w:val="hybridMultilevel"/>
    <w:tmpl w:val="8E96A318"/>
    <w:lvl w:ilvl="0" w:tplc="5B9A9A8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69D11A0"/>
    <w:multiLevelType w:val="hybridMultilevel"/>
    <w:tmpl w:val="86BA2D82"/>
    <w:lvl w:ilvl="0" w:tplc="5EC28DA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A2D36F7"/>
    <w:multiLevelType w:val="hybridMultilevel"/>
    <w:tmpl w:val="46A46AA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DA7227C"/>
    <w:multiLevelType w:val="hybridMultilevel"/>
    <w:tmpl w:val="A484D57A"/>
    <w:lvl w:ilvl="0" w:tplc="5A0608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D763E4"/>
    <w:multiLevelType w:val="multilevel"/>
    <w:tmpl w:val="1D3CC87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9" w15:restartNumberingAfterBreak="0">
    <w:nsid w:val="627C0794"/>
    <w:multiLevelType w:val="hybridMultilevel"/>
    <w:tmpl w:val="632ADD0E"/>
    <w:lvl w:ilvl="0" w:tplc="E03273FE">
      <w:numFmt w:val="bullet"/>
      <w:lvlText w:val="-"/>
      <w:lvlJc w:val="left"/>
      <w:pPr>
        <w:ind w:left="644" w:hanging="360"/>
      </w:pPr>
      <w:rPr>
        <w:rFonts w:hint="default" w:ascii="Times New Roman" w:hAnsi="Times New Roman" w:eastAsia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hint="default" w:ascii="Wingdings" w:hAnsi="Wingdings"/>
      </w:rPr>
    </w:lvl>
  </w:abstractNum>
  <w:abstractNum w:abstractNumId="40" w15:restartNumberingAfterBreak="0">
    <w:nsid w:val="65CA55CD"/>
    <w:multiLevelType w:val="hybridMultilevel"/>
    <w:tmpl w:val="AABEDC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757055"/>
    <w:multiLevelType w:val="hybridMultilevel"/>
    <w:tmpl w:val="97D40F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CF3E46"/>
    <w:multiLevelType w:val="multilevel"/>
    <w:tmpl w:val="18EC6FC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43" w15:restartNumberingAfterBreak="0">
    <w:nsid w:val="708A2790"/>
    <w:multiLevelType w:val="hybridMultilevel"/>
    <w:tmpl w:val="FB1643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4292156"/>
    <w:multiLevelType w:val="hybridMultilevel"/>
    <w:tmpl w:val="E02818B8"/>
    <w:lvl w:ilvl="0" w:tplc="963E6A1A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152240"/>
    <w:multiLevelType w:val="hybridMultilevel"/>
    <w:tmpl w:val="63F04618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6" w15:restartNumberingAfterBreak="0">
    <w:nsid w:val="77F66EA6"/>
    <w:multiLevelType w:val="hybridMultilevel"/>
    <w:tmpl w:val="349E147E"/>
    <w:lvl w:ilvl="0" w:tplc="04050001">
      <w:start w:val="1"/>
      <w:numFmt w:val="bullet"/>
      <w:lvlText w:val=""/>
      <w:lvlJc w:val="left"/>
      <w:pPr>
        <w:ind w:left="780" w:hanging="360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hint="default" w:ascii="Wingdings" w:hAnsi="Wingdings"/>
      </w:rPr>
    </w:lvl>
  </w:abstractNum>
  <w:abstractNum w:abstractNumId="47" w15:restartNumberingAfterBreak="0">
    <w:nsid w:val="789820AE"/>
    <w:multiLevelType w:val="multilevel"/>
    <w:tmpl w:val="A5264C06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hint="default"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ordinal"/>
      <w:lvlText w:val="%1.%2"/>
      <w:lvlJc w:val="left"/>
      <w:pPr>
        <w:tabs>
          <w:tab w:val="num" w:pos="1758"/>
        </w:tabs>
        <w:ind w:left="1758" w:hanging="1361"/>
      </w:pPr>
      <w:rPr>
        <w:rFonts w:hint="default" w:ascii="Arial" w:hAnsi="Arial" w:cs="Arial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37"/>
        </w:tabs>
        <w:ind w:left="1621" w:hanging="504"/>
      </w:pPr>
      <w:rPr>
        <w:rFonts w:hint="default" w:cs="Times New Roman"/>
      </w:rPr>
    </w:lvl>
    <w:lvl w:ilvl="3">
      <w:start w:val="1"/>
      <w:numFmt w:val="decimal"/>
      <w:lvlText w:val="%1.%2.%3.%4."/>
      <w:lvlJc w:val="left"/>
      <w:pPr>
        <w:tabs>
          <w:tab w:val="num" w:pos="2557"/>
        </w:tabs>
        <w:ind w:left="2125" w:hanging="648"/>
      </w:pPr>
      <w:rPr>
        <w:rFonts w:hint="default" w:cs="Times New Roman"/>
      </w:rPr>
    </w:lvl>
    <w:lvl w:ilvl="4">
      <w:start w:val="1"/>
      <w:numFmt w:val="decimal"/>
      <w:lvlText w:val="%1.%2.%3.%4.%5."/>
      <w:lvlJc w:val="left"/>
      <w:pPr>
        <w:tabs>
          <w:tab w:val="num" w:pos="2917"/>
        </w:tabs>
        <w:ind w:left="2629" w:hanging="792"/>
      </w:pPr>
      <w:rPr>
        <w:rFonts w:hint="default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37"/>
        </w:tabs>
        <w:ind w:left="3133" w:hanging="936"/>
      </w:pPr>
      <w:rPr>
        <w:rFonts w:hint="default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7"/>
        </w:tabs>
        <w:ind w:left="3637" w:hanging="1080"/>
      </w:pPr>
      <w:rPr>
        <w:rFonts w:hint="default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17"/>
        </w:tabs>
        <w:ind w:left="4141" w:hanging="1224"/>
      </w:pPr>
      <w:rPr>
        <w:rFonts w:hint="default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77"/>
        </w:tabs>
        <w:ind w:left="4717" w:hanging="1440"/>
      </w:pPr>
      <w:rPr>
        <w:rFonts w:hint="default" w:cs="Times New Roman"/>
      </w:rPr>
    </w:lvl>
  </w:abstractNum>
  <w:abstractNum w:abstractNumId="48" w15:restartNumberingAfterBreak="0">
    <w:nsid w:val="793114F3"/>
    <w:multiLevelType w:val="hybridMultilevel"/>
    <w:tmpl w:val="7A1E687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2837270">
    <w:abstractNumId w:val="0"/>
  </w:num>
  <w:num w:numId="2" w16cid:durableId="1628777797">
    <w:abstractNumId w:val="1"/>
  </w:num>
  <w:num w:numId="3" w16cid:durableId="1901011943">
    <w:abstractNumId w:val="14"/>
  </w:num>
  <w:num w:numId="4" w16cid:durableId="300621040">
    <w:abstractNumId w:val="3"/>
  </w:num>
  <w:num w:numId="5" w16cid:durableId="1790391384">
    <w:abstractNumId w:val="40"/>
  </w:num>
  <w:num w:numId="6" w16cid:durableId="1274020419">
    <w:abstractNumId w:val="47"/>
  </w:num>
  <w:num w:numId="7" w16cid:durableId="8874366">
    <w:abstractNumId w:val="46"/>
  </w:num>
  <w:num w:numId="8" w16cid:durableId="1128476034">
    <w:abstractNumId w:val="42"/>
  </w:num>
  <w:num w:numId="9" w16cid:durableId="223685777">
    <w:abstractNumId w:val="10"/>
  </w:num>
  <w:num w:numId="10" w16cid:durableId="1893273592">
    <w:abstractNumId w:val="13"/>
  </w:num>
  <w:num w:numId="11" w16cid:durableId="1408383015">
    <w:abstractNumId w:val="9"/>
  </w:num>
  <w:num w:numId="12" w16cid:durableId="1870799738">
    <w:abstractNumId w:val="34"/>
  </w:num>
  <w:num w:numId="13" w16cid:durableId="923757630">
    <w:abstractNumId w:val="24"/>
  </w:num>
  <w:num w:numId="14" w16cid:durableId="1129590257">
    <w:abstractNumId w:val="33"/>
  </w:num>
  <w:num w:numId="15" w16cid:durableId="1167941913">
    <w:abstractNumId w:val="21"/>
  </w:num>
  <w:num w:numId="16" w16cid:durableId="896549255">
    <w:abstractNumId w:val="26"/>
  </w:num>
  <w:num w:numId="17" w16cid:durableId="215241684">
    <w:abstractNumId w:val="38"/>
  </w:num>
  <w:num w:numId="18" w16cid:durableId="801731941">
    <w:abstractNumId w:val="23"/>
  </w:num>
  <w:num w:numId="19" w16cid:durableId="1791629655">
    <w:abstractNumId w:val="30"/>
  </w:num>
  <w:num w:numId="20" w16cid:durableId="1414157713">
    <w:abstractNumId w:val="17"/>
  </w:num>
  <w:num w:numId="21" w16cid:durableId="1467430803">
    <w:abstractNumId w:val="27"/>
  </w:num>
  <w:num w:numId="22" w16cid:durableId="1332832840">
    <w:abstractNumId w:val="2"/>
  </w:num>
  <w:num w:numId="23" w16cid:durableId="239217862">
    <w:abstractNumId w:val="20"/>
  </w:num>
  <w:num w:numId="24" w16cid:durableId="1457942014">
    <w:abstractNumId w:val="44"/>
  </w:num>
  <w:num w:numId="25" w16cid:durableId="1751540685">
    <w:abstractNumId w:val="7"/>
  </w:num>
  <w:num w:numId="26" w16cid:durableId="1758987502">
    <w:abstractNumId w:val="48"/>
  </w:num>
  <w:num w:numId="27" w16cid:durableId="1466390031">
    <w:abstractNumId w:val="5"/>
  </w:num>
  <w:num w:numId="28" w16cid:durableId="1206139420">
    <w:abstractNumId w:val="32"/>
  </w:num>
  <w:num w:numId="29" w16cid:durableId="2050555">
    <w:abstractNumId w:val="4"/>
  </w:num>
  <w:num w:numId="30" w16cid:durableId="1973510759">
    <w:abstractNumId w:val="22"/>
  </w:num>
  <w:num w:numId="31" w16cid:durableId="1349406661">
    <w:abstractNumId w:val="25"/>
  </w:num>
  <w:num w:numId="32" w16cid:durableId="174196989">
    <w:abstractNumId w:val="45"/>
  </w:num>
  <w:num w:numId="33" w16cid:durableId="88355037">
    <w:abstractNumId w:val="29"/>
  </w:num>
  <w:num w:numId="34" w16cid:durableId="1378973045">
    <w:abstractNumId w:val="35"/>
  </w:num>
  <w:num w:numId="35" w16cid:durableId="1341157601">
    <w:abstractNumId w:val="31"/>
  </w:num>
  <w:num w:numId="36" w16cid:durableId="1170177167">
    <w:abstractNumId w:val="12"/>
  </w:num>
  <w:num w:numId="37" w16cid:durableId="1152021024">
    <w:abstractNumId w:val="36"/>
  </w:num>
  <w:num w:numId="38" w16cid:durableId="354573138">
    <w:abstractNumId w:val="18"/>
  </w:num>
  <w:num w:numId="39" w16cid:durableId="670716205">
    <w:abstractNumId w:val="11"/>
  </w:num>
  <w:num w:numId="40" w16cid:durableId="2123718607">
    <w:abstractNumId w:val="43"/>
  </w:num>
  <w:num w:numId="41" w16cid:durableId="1285892388">
    <w:abstractNumId w:val="37"/>
  </w:num>
  <w:num w:numId="42" w16cid:durableId="8874785">
    <w:abstractNumId w:val="8"/>
  </w:num>
  <w:num w:numId="43" w16cid:durableId="492255382">
    <w:abstractNumId w:val="41"/>
  </w:num>
  <w:num w:numId="44" w16cid:durableId="256404420">
    <w:abstractNumId w:val="16"/>
  </w:num>
  <w:num w:numId="45" w16cid:durableId="435104964">
    <w:abstractNumId w:val="28"/>
  </w:num>
  <w:num w:numId="46" w16cid:durableId="308369178">
    <w:abstractNumId w:val="19"/>
  </w:num>
  <w:num w:numId="47" w16cid:durableId="1256283231">
    <w:abstractNumId w:val="6"/>
  </w:num>
  <w:num w:numId="48" w16cid:durableId="1702241340">
    <w:abstractNumId w:val="39"/>
  </w:num>
  <w:num w:numId="49" w16cid:durableId="1197500482">
    <w:abstractNumId w:val="15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20"/>
  <w:displayBackgroundShape/>
  <w:embedSystemFonts/>
  <w:proofState w:spelling="clean" w:grammar="dirty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 w:val="false"/>
  <w:defaultTabStop w:val="0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3EC"/>
    <w:rsid w:val="000017A0"/>
    <w:rsid w:val="000025DE"/>
    <w:rsid w:val="00006158"/>
    <w:rsid w:val="000068F7"/>
    <w:rsid w:val="000243F8"/>
    <w:rsid w:val="00032CE1"/>
    <w:rsid w:val="000337AA"/>
    <w:rsid w:val="0004232B"/>
    <w:rsid w:val="00052979"/>
    <w:rsid w:val="000568F8"/>
    <w:rsid w:val="00057DD9"/>
    <w:rsid w:val="00065DE9"/>
    <w:rsid w:val="0007589D"/>
    <w:rsid w:val="00077C04"/>
    <w:rsid w:val="0008761E"/>
    <w:rsid w:val="0009260B"/>
    <w:rsid w:val="000A3666"/>
    <w:rsid w:val="000B01BF"/>
    <w:rsid w:val="000B1F9B"/>
    <w:rsid w:val="000B5D38"/>
    <w:rsid w:val="000B7EC3"/>
    <w:rsid w:val="000C3086"/>
    <w:rsid w:val="000C39F2"/>
    <w:rsid w:val="000C4183"/>
    <w:rsid w:val="000C4FBB"/>
    <w:rsid w:val="000D15EE"/>
    <w:rsid w:val="000D7184"/>
    <w:rsid w:val="000D7AF8"/>
    <w:rsid w:val="000E3235"/>
    <w:rsid w:val="000F354A"/>
    <w:rsid w:val="00101FB3"/>
    <w:rsid w:val="00106E14"/>
    <w:rsid w:val="00106E94"/>
    <w:rsid w:val="00122164"/>
    <w:rsid w:val="00127B7A"/>
    <w:rsid w:val="0013127E"/>
    <w:rsid w:val="00143F45"/>
    <w:rsid w:val="00144296"/>
    <w:rsid w:val="001524D7"/>
    <w:rsid w:val="00153340"/>
    <w:rsid w:val="00153F7F"/>
    <w:rsid w:val="00155F85"/>
    <w:rsid w:val="00173C6E"/>
    <w:rsid w:val="0018201F"/>
    <w:rsid w:val="00192068"/>
    <w:rsid w:val="001A70A1"/>
    <w:rsid w:val="001B01C0"/>
    <w:rsid w:val="001B0395"/>
    <w:rsid w:val="001B25F7"/>
    <w:rsid w:val="001B42E2"/>
    <w:rsid w:val="001B4DE8"/>
    <w:rsid w:val="001C5330"/>
    <w:rsid w:val="001D55AB"/>
    <w:rsid w:val="001E2A65"/>
    <w:rsid w:val="001E321C"/>
    <w:rsid w:val="001F772A"/>
    <w:rsid w:val="0020370E"/>
    <w:rsid w:val="0021020F"/>
    <w:rsid w:val="00226ABB"/>
    <w:rsid w:val="00231BB2"/>
    <w:rsid w:val="0023632E"/>
    <w:rsid w:val="00247E2F"/>
    <w:rsid w:val="0025473E"/>
    <w:rsid w:val="0025583A"/>
    <w:rsid w:val="00260CDC"/>
    <w:rsid w:val="00264310"/>
    <w:rsid w:val="00266E06"/>
    <w:rsid w:val="00271EF9"/>
    <w:rsid w:val="00286F02"/>
    <w:rsid w:val="00296C9A"/>
    <w:rsid w:val="0029707F"/>
    <w:rsid w:val="00297717"/>
    <w:rsid w:val="002A49C5"/>
    <w:rsid w:val="002A5B59"/>
    <w:rsid w:val="002B47D2"/>
    <w:rsid w:val="002C0681"/>
    <w:rsid w:val="002C26B4"/>
    <w:rsid w:val="002C7B58"/>
    <w:rsid w:val="002E3984"/>
    <w:rsid w:val="002E5024"/>
    <w:rsid w:val="002F0BF3"/>
    <w:rsid w:val="002F3231"/>
    <w:rsid w:val="002F781A"/>
    <w:rsid w:val="00303242"/>
    <w:rsid w:val="00312E44"/>
    <w:rsid w:val="00314FE2"/>
    <w:rsid w:val="003168AB"/>
    <w:rsid w:val="00317232"/>
    <w:rsid w:val="003174D3"/>
    <w:rsid w:val="00317C8B"/>
    <w:rsid w:val="00326D13"/>
    <w:rsid w:val="003327C6"/>
    <w:rsid w:val="003348BA"/>
    <w:rsid w:val="00336398"/>
    <w:rsid w:val="003374CB"/>
    <w:rsid w:val="003404F8"/>
    <w:rsid w:val="003411EC"/>
    <w:rsid w:val="00347AE3"/>
    <w:rsid w:val="003508B7"/>
    <w:rsid w:val="00357A44"/>
    <w:rsid w:val="0036139E"/>
    <w:rsid w:val="00362B70"/>
    <w:rsid w:val="00372353"/>
    <w:rsid w:val="003729F6"/>
    <w:rsid w:val="0038147F"/>
    <w:rsid w:val="00384CC5"/>
    <w:rsid w:val="00385C22"/>
    <w:rsid w:val="00393023"/>
    <w:rsid w:val="003A41A9"/>
    <w:rsid w:val="003A5A4A"/>
    <w:rsid w:val="003A5E9A"/>
    <w:rsid w:val="003A7DFF"/>
    <w:rsid w:val="003C0068"/>
    <w:rsid w:val="003C0702"/>
    <w:rsid w:val="003C26B0"/>
    <w:rsid w:val="003C2C0F"/>
    <w:rsid w:val="003C5E72"/>
    <w:rsid w:val="003C6B16"/>
    <w:rsid w:val="003D3A79"/>
    <w:rsid w:val="003D3E17"/>
    <w:rsid w:val="003E0D72"/>
    <w:rsid w:val="003F04C6"/>
    <w:rsid w:val="003F19DA"/>
    <w:rsid w:val="003F2A3B"/>
    <w:rsid w:val="003F538F"/>
    <w:rsid w:val="004010D5"/>
    <w:rsid w:val="0041220D"/>
    <w:rsid w:val="00415FCC"/>
    <w:rsid w:val="004245E9"/>
    <w:rsid w:val="00426939"/>
    <w:rsid w:val="00434750"/>
    <w:rsid w:val="00442144"/>
    <w:rsid w:val="004441AE"/>
    <w:rsid w:val="0045024F"/>
    <w:rsid w:val="004505ED"/>
    <w:rsid w:val="00450D8A"/>
    <w:rsid w:val="00461D85"/>
    <w:rsid w:val="004635BD"/>
    <w:rsid w:val="00463B5C"/>
    <w:rsid w:val="00463FF7"/>
    <w:rsid w:val="00464C71"/>
    <w:rsid w:val="00472B2D"/>
    <w:rsid w:val="00476962"/>
    <w:rsid w:val="00477AFB"/>
    <w:rsid w:val="00483031"/>
    <w:rsid w:val="00483D8D"/>
    <w:rsid w:val="004857E0"/>
    <w:rsid w:val="00486A2B"/>
    <w:rsid w:val="004872F9"/>
    <w:rsid w:val="004A3565"/>
    <w:rsid w:val="004A698C"/>
    <w:rsid w:val="004B39A9"/>
    <w:rsid w:val="004B65B7"/>
    <w:rsid w:val="004C7FB6"/>
    <w:rsid w:val="004D08F3"/>
    <w:rsid w:val="004E4025"/>
    <w:rsid w:val="004E60EA"/>
    <w:rsid w:val="004F4061"/>
    <w:rsid w:val="0050758F"/>
    <w:rsid w:val="0051001E"/>
    <w:rsid w:val="00513D29"/>
    <w:rsid w:val="005156C6"/>
    <w:rsid w:val="00526EF9"/>
    <w:rsid w:val="005273CF"/>
    <w:rsid w:val="0053215E"/>
    <w:rsid w:val="00532691"/>
    <w:rsid w:val="00533015"/>
    <w:rsid w:val="005355C6"/>
    <w:rsid w:val="00540587"/>
    <w:rsid w:val="00550E94"/>
    <w:rsid w:val="00563471"/>
    <w:rsid w:val="00564609"/>
    <w:rsid w:val="00576F90"/>
    <w:rsid w:val="005808A3"/>
    <w:rsid w:val="00580D4D"/>
    <w:rsid w:val="00581596"/>
    <w:rsid w:val="005A19A2"/>
    <w:rsid w:val="005B1723"/>
    <w:rsid w:val="005C063D"/>
    <w:rsid w:val="005C19EC"/>
    <w:rsid w:val="005C6CEB"/>
    <w:rsid w:val="005D0A9D"/>
    <w:rsid w:val="005D0B92"/>
    <w:rsid w:val="005D35EF"/>
    <w:rsid w:val="005E02CF"/>
    <w:rsid w:val="005E3B0A"/>
    <w:rsid w:val="005E4263"/>
    <w:rsid w:val="005F1440"/>
    <w:rsid w:val="005F48A8"/>
    <w:rsid w:val="006025E5"/>
    <w:rsid w:val="00605AA5"/>
    <w:rsid w:val="00614D8F"/>
    <w:rsid w:val="00615733"/>
    <w:rsid w:val="00616853"/>
    <w:rsid w:val="0062018D"/>
    <w:rsid w:val="00624946"/>
    <w:rsid w:val="006259C1"/>
    <w:rsid w:val="00640546"/>
    <w:rsid w:val="006409DC"/>
    <w:rsid w:val="006410F1"/>
    <w:rsid w:val="00641D50"/>
    <w:rsid w:val="00646957"/>
    <w:rsid w:val="00661C33"/>
    <w:rsid w:val="00663085"/>
    <w:rsid w:val="00666A4F"/>
    <w:rsid w:val="00671209"/>
    <w:rsid w:val="00675A32"/>
    <w:rsid w:val="006915AF"/>
    <w:rsid w:val="006A3BE5"/>
    <w:rsid w:val="006B2DA8"/>
    <w:rsid w:val="006B3CF2"/>
    <w:rsid w:val="006C0B7B"/>
    <w:rsid w:val="006C13B6"/>
    <w:rsid w:val="006C2ACD"/>
    <w:rsid w:val="006C3618"/>
    <w:rsid w:val="006D12BC"/>
    <w:rsid w:val="006D2592"/>
    <w:rsid w:val="006E488C"/>
    <w:rsid w:val="006E506B"/>
    <w:rsid w:val="006E7166"/>
    <w:rsid w:val="006E7CD4"/>
    <w:rsid w:val="006F0810"/>
    <w:rsid w:val="006F2373"/>
    <w:rsid w:val="006F704E"/>
    <w:rsid w:val="00703710"/>
    <w:rsid w:val="00710A43"/>
    <w:rsid w:val="00723EB7"/>
    <w:rsid w:val="00725ECC"/>
    <w:rsid w:val="007359AA"/>
    <w:rsid w:val="007620AE"/>
    <w:rsid w:val="00772407"/>
    <w:rsid w:val="00774548"/>
    <w:rsid w:val="00776153"/>
    <w:rsid w:val="00784AE0"/>
    <w:rsid w:val="0078669E"/>
    <w:rsid w:val="007920A1"/>
    <w:rsid w:val="00793240"/>
    <w:rsid w:val="007A0C60"/>
    <w:rsid w:val="007A3F20"/>
    <w:rsid w:val="007A512F"/>
    <w:rsid w:val="007B112C"/>
    <w:rsid w:val="007B1C4D"/>
    <w:rsid w:val="007B6723"/>
    <w:rsid w:val="007C78CE"/>
    <w:rsid w:val="007D5A58"/>
    <w:rsid w:val="007E56DE"/>
    <w:rsid w:val="007E5C24"/>
    <w:rsid w:val="007F50EA"/>
    <w:rsid w:val="007F6900"/>
    <w:rsid w:val="0080244A"/>
    <w:rsid w:val="00810221"/>
    <w:rsid w:val="008112C5"/>
    <w:rsid w:val="00812A6F"/>
    <w:rsid w:val="008316A5"/>
    <w:rsid w:val="0084742C"/>
    <w:rsid w:val="008537D8"/>
    <w:rsid w:val="008546BF"/>
    <w:rsid w:val="00856E0E"/>
    <w:rsid w:val="008574A6"/>
    <w:rsid w:val="008642A9"/>
    <w:rsid w:val="00875881"/>
    <w:rsid w:val="00881140"/>
    <w:rsid w:val="00883EA3"/>
    <w:rsid w:val="0089225F"/>
    <w:rsid w:val="0089621C"/>
    <w:rsid w:val="008A1D1A"/>
    <w:rsid w:val="008C1DCC"/>
    <w:rsid w:val="008DFFC8"/>
    <w:rsid w:val="008E15E6"/>
    <w:rsid w:val="008E3CFB"/>
    <w:rsid w:val="008E496A"/>
    <w:rsid w:val="008E4EC3"/>
    <w:rsid w:val="00901516"/>
    <w:rsid w:val="00902FE2"/>
    <w:rsid w:val="0090361F"/>
    <w:rsid w:val="0091050E"/>
    <w:rsid w:val="009209B3"/>
    <w:rsid w:val="00924C5C"/>
    <w:rsid w:val="00925132"/>
    <w:rsid w:val="00926DF8"/>
    <w:rsid w:val="00933A3C"/>
    <w:rsid w:val="0093459D"/>
    <w:rsid w:val="0094076D"/>
    <w:rsid w:val="00944E82"/>
    <w:rsid w:val="009479E3"/>
    <w:rsid w:val="00952608"/>
    <w:rsid w:val="0095740C"/>
    <w:rsid w:val="00963757"/>
    <w:rsid w:val="009675C6"/>
    <w:rsid w:val="00967EF1"/>
    <w:rsid w:val="0097152D"/>
    <w:rsid w:val="00977ED4"/>
    <w:rsid w:val="009878C7"/>
    <w:rsid w:val="009928B5"/>
    <w:rsid w:val="0099442D"/>
    <w:rsid w:val="009A2EFC"/>
    <w:rsid w:val="009C0F46"/>
    <w:rsid w:val="009D152C"/>
    <w:rsid w:val="009D5915"/>
    <w:rsid w:val="009E2A98"/>
    <w:rsid w:val="009E3D23"/>
    <w:rsid w:val="009E4FA5"/>
    <w:rsid w:val="00A02306"/>
    <w:rsid w:val="00A1171F"/>
    <w:rsid w:val="00A147C9"/>
    <w:rsid w:val="00A22781"/>
    <w:rsid w:val="00A329B8"/>
    <w:rsid w:val="00A3352D"/>
    <w:rsid w:val="00A3363F"/>
    <w:rsid w:val="00A51F61"/>
    <w:rsid w:val="00A552B0"/>
    <w:rsid w:val="00A565A3"/>
    <w:rsid w:val="00A567BB"/>
    <w:rsid w:val="00A6250B"/>
    <w:rsid w:val="00A70C90"/>
    <w:rsid w:val="00A80FD3"/>
    <w:rsid w:val="00A87D58"/>
    <w:rsid w:val="00AA0E70"/>
    <w:rsid w:val="00AB18D4"/>
    <w:rsid w:val="00AC660C"/>
    <w:rsid w:val="00AD7957"/>
    <w:rsid w:val="00AE3572"/>
    <w:rsid w:val="00AF46D9"/>
    <w:rsid w:val="00B05298"/>
    <w:rsid w:val="00B05976"/>
    <w:rsid w:val="00B15DC0"/>
    <w:rsid w:val="00B1677E"/>
    <w:rsid w:val="00B16A95"/>
    <w:rsid w:val="00B27267"/>
    <w:rsid w:val="00B36D63"/>
    <w:rsid w:val="00B40E2A"/>
    <w:rsid w:val="00B4217F"/>
    <w:rsid w:val="00B564AF"/>
    <w:rsid w:val="00B60699"/>
    <w:rsid w:val="00B657B7"/>
    <w:rsid w:val="00B718D7"/>
    <w:rsid w:val="00B730D2"/>
    <w:rsid w:val="00B73D56"/>
    <w:rsid w:val="00B80BA4"/>
    <w:rsid w:val="00B91298"/>
    <w:rsid w:val="00B95CB8"/>
    <w:rsid w:val="00BA13C6"/>
    <w:rsid w:val="00BA1FE8"/>
    <w:rsid w:val="00BA27E8"/>
    <w:rsid w:val="00BB3799"/>
    <w:rsid w:val="00BB416F"/>
    <w:rsid w:val="00BB7BDA"/>
    <w:rsid w:val="00BC2128"/>
    <w:rsid w:val="00BC41FA"/>
    <w:rsid w:val="00BE3354"/>
    <w:rsid w:val="00BF6BCD"/>
    <w:rsid w:val="00BF74EE"/>
    <w:rsid w:val="00C01687"/>
    <w:rsid w:val="00C0294A"/>
    <w:rsid w:val="00C06D7E"/>
    <w:rsid w:val="00C230EC"/>
    <w:rsid w:val="00C24268"/>
    <w:rsid w:val="00C261D1"/>
    <w:rsid w:val="00C349EE"/>
    <w:rsid w:val="00C45AEC"/>
    <w:rsid w:val="00C463EC"/>
    <w:rsid w:val="00C5368C"/>
    <w:rsid w:val="00C55FAE"/>
    <w:rsid w:val="00C56062"/>
    <w:rsid w:val="00C6096E"/>
    <w:rsid w:val="00C627ED"/>
    <w:rsid w:val="00C64707"/>
    <w:rsid w:val="00C730FA"/>
    <w:rsid w:val="00C73CCA"/>
    <w:rsid w:val="00C9611F"/>
    <w:rsid w:val="00C97910"/>
    <w:rsid w:val="00CA5522"/>
    <w:rsid w:val="00CB09AA"/>
    <w:rsid w:val="00CC3A7C"/>
    <w:rsid w:val="00CC6000"/>
    <w:rsid w:val="00CE2D48"/>
    <w:rsid w:val="00CE4DBA"/>
    <w:rsid w:val="00CF040C"/>
    <w:rsid w:val="00CF35F9"/>
    <w:rsid w:val="00CF55B5"/>
    <w:rsid w:val="00D05120"/>
    <w:rsid w:val="00D06B3D"/>
    <w:rsid w:val="00D073E6"/>
    <w:rsid w:val="00D100A7"/>
    <w:rsid w:val="00D10A9B"/>
    <w:rsid w:val="00D1517A"/>
    <w:rsid w:val="00D3795B"/>
    <w:rsid w:val="00D40AFD"/>
    <w:rsid w:val="00D43AA9"/>
    <w:rsid w:val="00D555B9"/>
    <w:rsid w:val="00D65C29"/>
    <w:rsid w:val="00D66575"/>
    <w:rsid w:val="00D679B8"/>
    <w:rsid w:val="00D751E1"/>
    <w:rsid w:val="00D91501"/>
    <w:rsid w:val="00D97D40"/>
    <w:rsid w:val="00DA5339"/>
    <w:rsid w:val="00DB5451"/>
    <w:rsid w:val="00DC15EF"/>
    <w:rsid w:val="00DC379C"/>
    <w:rsid w:val="00DD428B"/>
    <w:rsid w:val="00DE568D"/>
    <w:rsid w:val="00DE7729"/>
    <w:rsid w:val="00DF19B9"/>
    <w:rsid w:val="00DF7B6B"/>
    <w:rsid w:val="00E202F3"/>
    <w:rsid w:val="00E217E8"/>
    <w:rsid w:val="00E3331F"/>
    <w:rsid w:val="00E3357D"/>
    <w:rsid w:val="00E3359A"/>
    <w:rsid w:val="00E36F51"/>
    <w:rsid w:val="00E73BE0"/>
    <w:rsid w:val="00E7596E"/>
    <w:rsid w:val="00E846F6"/>
    <w:rsid w:val="00E85B2E"/>
    <w:rsid w:val="00E869B6"/>
    <w:rsid w:val="00E91C28"/>
    <w:rsid w:val="00E92330"/>
    <w:rsid w:val="00E976B7"/>
    <w:rsid w:val="00EA12E9"/>
    <w:rsid w:val="00EB4F77"/>
    <w:rsid w:val="00EC3533"/>
    <w:rsid w:val="00EC7AAF"/>
    <w:rsid w:val="00EE4369"/>
    <w:rsid w:val="00EF2893"/>
    <w:rsid w:val="00EF5A3C"/>
    <w:rsid w:val="00F05D5F"/>
    <w:rsid w:val="00F1081A"/>
    <w:rsid w:val="00F10C96"/>
    <w:rsid w:val="00F1208A"/>
    <w:rsid w:val="00F131A6"/>
    <w:rsid w:val="00F256EC"/>
    <w:rsid w:val="00F35A4B"/>
    <w:rsid w:val="00F47FFA"/>
    <w:rsid w:val="00F52A52"/>
    <w:rsid w:val="00F70BAF"/>
    <w:rsid w:val="00F71B11"/>
    <w:rsid w:val="00F81EDB"/>
    <w:rsid w:val="00F8628A"/>
    <w:rsid w:val="00F86DAA"/>
    <w:rsid w:val="00F94670"/>
    <w:rsid w:val="00FA2136"/>
    <w:rsid w:val="00FD1A66"/>
    <w:rsid w:val="00FD5690"/>
    <w:rsid w:val="00FE5BB2"/>
    <w:rsid w:val="00FE7EAE"/>
    <w:rsid w:val="00FF1105"/>
    <w:rsid w:val="00FF5CE7"/>
    <w:rsid w:val="0C31DF9F"/>
    <w:rsid w:val="0D7C300D"/>
    <w:rsid w:val="181FD0E6"/>
    <w:rsid w:val="1C34B431"/>
    <w:rsid w:val="1EEB7AC1"/>
    <w:rsid w:val="20738C31"/>
    <w:rsid w:val="28B819E4"/>
    <w:rsid w:val="349ED6A8"/>
    <w:rsid w:val="3507C0A5"/>
    <w:rsid w:val="3AF4295D"/>
    <w:rsid w:val="4BE5D833"/>
    <w:rsid w:val="4CF4E845"/>
    <w:rsid w:val="52F0185A"/>
    <w:rsid w:val="5BF2470F"/>
    <w:rsid w:val="64B17B2E"/>
    <w:rsid w:val="74CA12B0"/>
    <w:rsid w:val="77E369B4"/>
    <w:rsid w:val="7A583391"/>
    <w:rsid w:val="7DE9C38C"/>
    <w:rsid w:val="7E82ED55"/>
    <w:rsid w:val="7FC9A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1408A18"/>
  <w15:chartTrackingRefBased/>
  <w15:docId w15:val="{D9EF587E-059E-41E6-B48D-59C78FCCDF6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Times New Roman" w:hAnsi="Times New Roman" w:eastAsia="Times New Roman" w:cs="Times New Roman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uiPriority w:val="9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kern w:val="1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qFormat/>
    <w:pPr>
      <w:keepNext/>
      <w:numPr>
        <w:ilvl w:val="1"/>
        <w:numId w:val="1"/>
      </w:numPr>
      <w:ind w:left="284" w:hanging="284"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Nadpis3">
    <w:name w:val="heading 3"/>
    <w:basedOn w:val="Normln"/>
    <w:next w:val="Normln"/>
    <w:uiPriority w:val="9"/>
    <w:qFormat/>
    <w:pPr>
      <w:keepNext/>
      <w:numPr>
        <w:ilvl w:val="2"/>
        <w:numId w:val="1"/>
      </w:numPr>
      <w:ind w:left="5103" w:firstLine="0"/>
      <w:jc w:val="center"/>
      <w:outlineLvl w:val="2"/>
    </w:pPr>
    <w:rPr>
      <w:rFonts w:ascii="Arial" w:hAnsi="Arial" w:cs="Arial"/>
      <w:b/>
      <w:szCs w:val="20"/>
    </w:rPr>
  </w:style>
  <w:style w:type="paragraph" w:styleId="Nadpis4">
    <w:name w:val="heading 4"/>
    <w:basedOn w:val="Normln"/>
    <w:next w:val="Normln"/>
    <w:uiPriority w:val="9"/>
    <w:qFormat/>
    <w:pPr>
      <w:keepNext/>
      <w:numPr>
        <w:ilvl w:val="3"/>
        <w:numId w:val="1"/>
      </w:numPr>
      <w:ind w:left="284" w:hanging="284"/>
      <w:jc w:val="center"/>
      <w:outlineLvl w:val="3"/>
    </w:pPr>
    <w:rPr>
      <w:rFonts w:ascii="Arial" w:hAnsi="Arial" w:cs="Arial"/>
      <w:sz w:val="28"/>
    </w:rPr>
  </w:style>
  <w:style w:type="paragraph" w:styleId="Nadpis5">
    <w:name w:val="heading 5"/>
    <w:basedOn w:val="Normln"/>
    <w:next w:val="Normln"/>
    <w:uiPriority w:val="9"/>
    <w:qFormat/>
    <w:pPr>
      <w:keepNext/>
      <w:numPr>
        <w:ilvl w:val="4"/>
        <w:numId w:val="1"/>
      </w:numPr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uiPriority w:val="9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b/>
      <w:sz w:val="28"/>
      <w:szCs w:val="20"/>
    </w:rPr>
  </w:style>
  <w:style w:type="paragraph" w:styleId="Nadpis7">
    <w:name w:val="heading 7"/>
    <w:basedOn w:val="Normln"/>
    <w:next w:val="Normln"/>
    <w:uiPriority w:val="9"/>
    <w:qFormat/>
    <w:pPr>
      <w:keepNext/>
      <w:numPr>
        <w:ilvl w:val="6"/>
        <w:numId w:val="1"/>
      </w:numPr>
      <w:ind w:left="0" w:right="-24" w:firstLine="0"/>
      <w:jc w:val="center"/>
      <w:outlineLvl w:val="6"/>
    </w:pPr>
    <w:rPr>
      <w:rFonts w:ascii="Arial" w:hAnsi="Arial" w:cs="Arial"/>
      <w:b/>
      <w:sz w:val="28"/>
      <w:u w:val="single"/>
    </w:rPr>
  </w:style>
  <w:style w:type="paragraph" w:styleId="Nadpis8">
    <w:name w:val="heading 8"/>
    <w:basedOn w:val="Normln"/>
    <w:next w:val="Normln"/>
    <w:uiPriority w:val="9"/>
    <w:qFormat/>
    <w:pPr>
      <w:keepNext/>
      <w:numPr>
        <w:ilvl w:val="7"/>
        <w:numId w:val="1"/>
      </w:numPr>
      <w:ind w:left="0" w:right="-766" w:firstLine="0"/>
      <w:jc w:val="both"/>
      <w:outlineLvl w:val="7"/>
    </w:pPr>
    <w:rPr>
      <w:rFonts w:ascii="Arial" w:hAnsi="Arial" w:cs="Arial"/>
      <w:b/>
      <w:bCs/>
    </w:rPr>
  </w:style>
  <w:style w:type="paragraph" w:styleId="Nadpis9">
    <w:name w:val="heading 9"/>
    <w:basedOn w:val="Normln"/>
    <w:next w:val="Normln"/>
    <w:uiPriority w:val="9"/>
    <w:qFormat/>
    <w:pPr>
      <w:keepNext/>
      <w:numPr>
        <w:ilvl w:val="8"/>
        <w:numId w:val="1"/>
      </w:numPr>
      <w:jc w:val="center"/>
      <w:outlineLvl w:val="8"/>
    </w:pPr>
    <w:rPr>
      <w:rFonts w:ascii="Arial" w:hAnsi="Arial" w:cs="Arial"/>
      <w:b/>
      <w:sz w:val="32"/>
    </w:rPr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WW8Num1z0" w:customStyle="1">
    <w:name w:val="WW8Num1z0"/>
    <w:rPr>
      <w:rFonts w:hint="default" w:cs="Arial"/>
    </w:rPr>
  </w:style>
  <w:style w:type="character" w:styleId="WW8Num1z1" w:customStyle="1">
    <w:name w:val="WW8Num1z1"/>
  </w:style>
  <w:style w:type="character" w:styleId="WW8Num1z2" w:customStyle="1">
    <w:name w:val="WW8Num1z2"/>
  </w:style>
  <w:style w:type="character" w:styleId="WW8Num1z3" w:customStyle="1">
    <w:name w:val="WW8Num1z3"/>
  </w:style>
  <w:style w:type="character" w:styleId="WW8Num1z4" w:customStyle="1">
    <w:name w:val="WW8Num1z4"/>
  </w:style>
  <w:style w:type="character" w:styleId="WW8Num1z5" w:customStyle="1">
    <w:name w:val="WW8Num1z5"/>
  </w:style>
  <w:style w:type="character" w:styleId="WW8Num1z6" w:customStyle="1">
    <w:name w:val="WW8Num1z6"/>
  </w:style>
  <w:style w:type="character" w:styleId="WW8Num1z7" w:customStyle="1">
    <w:name w:val="WW8Num1z7"/>
  </w:style>
  <w:style w:type="character" w:styleId="WW8Num1z8" w:customStyle="1">
    <w:name w:val="WW8Num1z8"/>
  </w:style>
  <w:style w:type="character" w:styleId="WW8Num2z0" w:customStyle="1">
    <w:name w:val="WW8Num2z0"/>
    <w:rPr>
      <w:rFonts w:hint="default"/>
    </w:rPr>
  </w:style>
  <w:style w:type="character" w:styleId="WW8Num2z1" w:customStyle="1">
    <w:name w:val="WW8Num2z1"/>
  </w:style>
  <w:style w:type="character" w:styleId="WW8Num2z2" w:customStyle="1">
    <w:name w:val="WW8Num2z2"/>
  </w:style>
  <w:style w:type="character" w:styleId="WW8Num2z3" w:customStyle="1">
    <w:name w:val="WW8Num2z3"/>
  </w:style>
  <w:style w:type="character" w:styleId="WW8Num2z4" w:customStyle="1">
    <w:name w:val="WW8Num2z4"/>
  </w:style>
  <w:style w:type="character" w:styleId="WW8Num2z5" w:customStyle="1">
    <w:name w:val="WW8Num2z5"/>
  </w:style>
  <w:style w:type="character" w:styleId="WW8Num2z6" w:customStyle="1">
    <w:name w:val="WW8Num2z6"/>
  </w:style>
  <w:style w:type="character" w:styleId="WW8Num2z7" w:customStyle="1">
    <w:name w:val="WW8Num2z7"/>
  </w:style>
  <w:style w:type="character" w:styleId="WW8Num2z8" w:customStyle="1">
    <w:name w:val="WW8Num2z8"/>
  </w:style>
  <w:style w:type="character" w:styleId="WW8Num3z0" w:customStyle="1">
    <w:name w:val="WW8Num3z0"/>
    <w:rPr>
      <w:rFonts w:hint="default" w:cs="Arial"/>
    </w:rPr>
  </w:style>
  <w:style w:type="character" w:styleId="WW8Num3z1" w:customStyle="1">
    <w:name w:val="WW8Num3z1"/>
    <w:rPr>
      <w:rFonts w:cs="Arial"/>
    </w:rPr>
  </w:style>
  <w:style w:type="character" w:styleId="WW8Num3z2" w:customStyle="1">
    <w:name w:val="WW8Num3z2"/>
  </w:style>
  <w:style w:type="character" w:styleId="WW8Num3z3" w:customStyle="1">
    <w:name w:val="WW8Num3z3"/>
  </w:style>
  <w:style w:type="character" w:styleId="WW8Num3z4" w:customStyle="1">
    <w:name w:val="WW8Num3z4"/>
  </w:style>
  <w:style w:type="character" w:styleId="WW8Num3z5" w:customStyle="1">
    <w:name w:val="WW8Num3z5"/>
  </w:style>
  <w:style w:type="character" w:styleId="WW8Num3z6" w:customStyle="1">
    <w:name w:val="WW8Num3z6"/>
  </w:style>
  <w:style w:type="character" w:styleId="WW8Num3z7" w:customStyle="1">
    <w:name w:val="WW8Num3z7"/>
  </w:style>
  <w:style w:type="character" w:styleId="WW8Num3z8" w:customStyle="1">
    <w:name w:val="WW8Num3z8"/>
  </w:style>
  <w:style w:type="character" w:styleId="WW8Num4z0" w:customStyle="1">
    <w:name w:val="WW8Num4z0"/>
    <w:rPr>
      <w:rFonts w:hint="default" w:ascii="Times New Roman" w:hAnsi="Times New Roman" w:eastAsia="Times New Roman" w:cs="Times New Roman"/>
    </w:rPr>
  </w:style>
  <w:style w:type="character" w:styleId="WW8Num4z1" w:customStyle="1">
    <w:name w:val="WW8Num4z1"/>
    <w:rPr>
      <w:rFonts w:hint="default" w:ascii="Courier New" w:hAnsi="Courier New" w:cs="Courier New"/>
    </w:rPr>
  </w:style>
  <w:style w:type="character" w:styleId="WW8Num4z2" w:customStyle="1">
    <w:name w:val="WW8Num4z2"/>
    <w:rPr>
      <w:rFonts w:hint="default" w:ascii="Wingdings" w:hAnsi="Wingdings" w:cs="Wingdings"/>
    </w:rPr>
  </w:style>
  <w:style w:type="character" w:styleId="WW8Num4z3" w:customStyle="1">
    <w:name w:val="WW8Num4z3"/>
    <w:rPr>
      <w:rFonts w:hint="default" w:ascii="Symbol" w:hAnsi="Symbol" w:cs="Symbol"/>
    </w:rPr>
  </w:style>
  <w:style w:type="character" w:styleId="WW8Num4z4" w:customStyle="1">
    <w:name w:val="WW8Num4z4"/>
  </w:style>
  <w:style w:type="character" w:styleId="WW8Num4z5" w:customStyle="1">
    <w:name w:val="WW8Num4z5"/>
  </w:style>
  <w:style w:type="character" w:styleId="WW8Num4z6" w:customStyle="1">
    <w:name w:val="WW8Num4z6"/>
  </w:style>
  <w:style w:type="character" w:styleId="WW8Num4z7" w:customStyle="1">
    <w:name w:val="WW8Num4z7"/>
  </w:style>
  <w:style w:type="character" w:styleId="WW8Num4z8" w:customStyle="1">
    <w:name w:val="WW8Num4z8"/>
  </w:style>
  <w:style w:type="character" w:styleId="WW8Num5z0" w:customStyle="1">
    <w:name w:val="WW8Num5z0"/>
    <w:rPr>
      <w:rFonts w:hint="default" w:ascii="Times New Roman" w:hAnsi="Times New Roman" w:cs="Times New Roman"/>
      <w:b w:val="0"/>
      <w:i w:val="0"/>
      <w:sz w:val="24"/>
      <w:u w:val="none"/>
    </w:rPr>
  </w:style>
  <w:style w:type="character" w:styleId="WW8Num5z1" w:customStyle="1">
    <w:name w:val="WW8Num5z1"/>
  </w:style>
  <w:style w:type="character" w:styleId="WW8Num5z2" w:customStyle="1">
    <w:name w:val="WW8Num5z2"/>
  </w:style>
  <w:style w:type="character" w:styleId="WW8Num5z3" w:customStyle="1">
    <w:name w:val="WW8Num5z3"/>
  </w:style>
  <w:style w:type="character" w:styleId="WW8Num5z4" w:customStyle="1">
    <w:name w:val="WW8Num5z4"/>
  </w:style>
  <w:style w:type="character" w:styleId="WW8Num5z5" w:customStyle="1">
    <w:name w:val="WW8Num5z5"/>
  </w:style>
  <w:style w:type="character" w:styleId="WW8Num5z6" w:customStyle="1">
    <w:name w:val="WW8Num5z6"/>
  </w:style>
  <w:style w:type="character" w:styleId="WW8Num5z7" w:customStyle="1">
    <w:name w:val="WW8Num5z7"/>
  </w:style>
  <w:style w:type="character" w:styleId="WW8Num5z8" w:customStyle="1">
    <w:name w:val="WW8Num5z8"/>
  </w:style>
  <w:style w:type="character" w:styleId="WW8Num6z0" w:customStyle="1">
    <w:name w:val="WW8Num6z0"/>
    <w:rPr>
      <w:rFonts w:ascii="Arial" w:hAnsi="Arial" w:cs="Arial"/>
      <w:sz w:val="22"/>
      <w:szCs w:val="22"/>
      <w:shd w:val="clear" w:color="auto" w:fill="00FFFF"/>
    </w:rPr>
  </w:style>
  <w:style w:type="character" w:styleId="WW8Num7z0" w:customStyle="1">
    <w:name w:val="WW8Num7z0"/>
    <w:rPr>
      <w:rFonts w:hint="default"/>
    </w:rPr>
  </w:style>
  <w:style w:type="character" w:styleId="WW8Num7z1" w:customStyle="1">
    <w:name w:val="WW8Num7z1"/>
  </w:style>
  <w:style w:type="character" w:styleId="WW8Num7z2" w:customStyle="1">
    <w:name w:val="WW8Num7z2"/>
  </w:style>
  <w:style w:type="character" w:styleId="WW8Num7z3" w:customStyle="1">
    <w:name w:val="WW8Num7z3"/>
  </w:style>
  <w:style w:type="character" w:styleId="WW8Num7z4" w:customStyle="1">
    <w:name w:val="WW8Num7z4"/>
  </w:style>
  <w:style w:type="character" w:styleId="WW8Num7z5" w:customStyle="1">
    <w:name w:val="WW8Num7z5"/>
  </w:style>
  <w:style w:type="character" w:styleId="WW8Num7z6" w:customStyle="1">
    <w:name w:val="WW8Num7z6"/>
  </w:style>
  <w:style w:type="character" w:styleId="WW8Num7z7" w:customStyle="1">
    <w:name w:val="WW8Num7z7"/>
  </w:style>
  <w:style w:type="character" w:styleId="WW8Num7z8" w:customStyle="1">
    <w:name w:val="WW8Num7z8"/>
  </w:style>
  <w:style w:type="character" w:styleId="WW8Num8z0" w:customStyle="1">
    <w:name w:val="WW8Num8z0"/>
    <w:rPr>
      <w:rFonts w:hint="default"/>
    </w:rPr>
  </w:style>
  <w:style w:type="character" w:styleId="WW8Num8z1" w:customStyle="1">
    <w:name w:val="WW8Num8z1"/>
  </w:style>
  <w:style w:type="character" w:styleId="WW8Num8z2" w:customStyle="1">
    <w:name w:val="WW8Num8z2"/>
  </w:style>
  <w:style w:type="character" w:styleId="WW8Num8z3" w:customStyle="1">
    <w:name w:val="WW8Num8z3"/>
  </w:style>
  <w:style w:type="character" w:styleId="WW8Num8z4" w:customStyle="1">
    <w:name w:val="WW8Num8z4"/>
  </w:style>
  <w:style w:type="character" w:styleId="WW8Num8z5" w:customStyle="1">
    <w:name w:val="WW8Num8z5"/>
  </w:style>
  <w:style w:type="character" w:styleId="WW8Num8z6" w:customStyle="1">
    <w:name w:val="WW8Num8z6"/>
  </w:style>
  <w:style w:type="character" w:styleId="WW8Num8z7" w:customStyle="1">
    <w:name w:val="WW8Num8z7"/>
  </w:style>
  <w:style w:type="character" w:styleId="WW8Num8z8" w:customStyle="1">
    <w:name w:val="WW8Num8z8"/>
  </w:style>
  <w:style w:type="character" w:styleId="WW8Num9z0" w:customStyle="1">
    <w:name w:val="WW8Num9z0"/>
    <w:rPr>
      <w:rFonts w:hint="default" w:ascii="Arial" w:hAnsi="Arial" w:cs="Arial"/>
      <w:b w:val="0"/>
      <w:i w:val="0"/>
      <w:sz w:val="24"/>
      <w:u w:val="none"/>
    </w:rPr>
  </w:style>
  <w:style w:type="character" w:styleId="WW8Num10z0" w:customStyle="1">
    <w:name w:val="WW8Num10z0"/>
    <w:rPr>
      <w:rFonts w:hint="default"/>
    </w:rPr>
  </w:style>
  <w:style w:type="character" w:styleId="WW8Num11z0" w:customStyle="1">
    <w:name w:val="WW8Num11z0"/>
  </w:style>
  <w:style w:type="character" w:styleId="WW8Num12z0" w:customStyle="1">
    <w:name w:val="WW8Num12z0"/>
  </w:style>
  <w:style w:type="character" w:styleId="WW8Num12z1" w:customStyle="1">
    <w:name w:val="WW8Num12z1"/>
  </w:style>
  <w:style w:type="character" w:styleId="WW8Num12z2" w:customStyle="1">
    <w:name w:val="WW8Num12z2"/>
  </w:style>
  <w:style w:type="character" w:styleId="WW8Num12z3" w:customStyle="1">
    <w:name w:val="WW8Num12z3"/>
  </w:style>
  <w:style w:type="character" w:styleId="WW8Num13z0" w:customStyle="1">
    <w:name w:val="WW8Num13z0"/>
  </w:style>
  <w:style w:type="character" w:styleId="WW8Num13z1" w:customStyle="1">
    <w:name w:val="WW8Num13z1"/>
  </w:style>
  <w:style w:type="character" w:styleId="WW8Num14z0" w:customStyle="1">
    <w:name w:val="WW8Num14z0"/>
    <w:rPr>
      <w:rFonts w:hint="default"/>
    </w:rPr>
  </w:style>
  <w:style w:type="character" w:styleId="WW8Num14z1" w:customStyle="1">
    <w:name w:val="WW8Num14z1"/>
  </w:style>
  <w:style w:type="character" w:styleId="WW8Num14z2" w:customStyle="1">
    <w:name w:val="WW8Num14z2"/>
  </w:style>
  <w:style w:type="character" w:styleId="WW8Num14z3" w:customStyle="1">
    <w:name w:val="WW8Num14z3"/>
  </w:style>
  <w:style w:type="character" w:styleId="WW8Num14z4" w:customStyle="1">
    <w:name w:val="WW8Num14z4"/>
  </w:style>
  <w:style w:type="character" w:styleId="WW8Num14z5" w:customStyle="1">
    <w:name w:val="WW8Num14z5"/>
  </w:style>
  <w:style w:type="character" w:styleId="WW8Num14z6" w:customStyle="1">
    <w:name w:val="WW8Num14z6"/>
  </w:style>
  <w:style w:type="character" w:styleId="WW8Num14z7" w:customStyle="1">
    <w:name w:val="WW8Num14z7"/>
  </w:style>
  <w:style w:type="character" w:styleId="WW8Num14z8" w:customStyle="1">
    <w:name w:val="WW8Num14z8"/>
  </w:style>
  <w:style w:type="character" w:styleId="WW8Num15z0" w:customStyle="1">
    <w:name w:val="WW8Num15z0"/>
    <w:rPr>
      <w:rFonts w:hint="default"/>
    </w:rPr>
  </w:style>
  <w:style w:type="character" w:styleId="WW8Num15z1" w:customStyle="1">
    <w:name w:val="WW8Num15z1"/>
  </w:style>
  <w:style w:type="character" w:styleId="WW8Num15z2" w:customStyle="1">
    <w:name w:val="WW8Num15z2"/>
  </w:style>
  <w:style w:type="character" w:styleId="WW8Num15z3" w:customStyle="1">
    <w:name w:val="WW8Num15z3"/>
  </w:style>
  <w:style w:type="character" w:styleId="WW8Num15z4" w:customStyle="1">
    <w:name w:val="WW8Num15z4"/>
  </w:style>
  <w:style w:type="character" w:styleId="WW8Num15z5" w:customStyle="1">
    <w:name w:val="WW8Num15z5"/>
  </w:style>
  <w:style w:type="character" w:styleId="WW8Num15z6" w:customStyle="1">
    <w:name w:val="WW8Num15z6"/>
  </w:style>
  <w:style w:type="character" w:styleId="WW8Num15z7" w:customStyle="1">
    <w:name w:val="WW8Num15z7"/>
  </w:style>
  <w:style w:type="character" w:styleId="WW8Num15z8" w:customStyle="1">
    <w:name w:val="WW8Num15z8"/>
  </w:style>
  <w:style w:type="character" w:styleId="WW8Num16z0" w:customStyle="1">
    <w:name w:val="WW8Num16z0"/>
    <w:rPr>
      <w:rFonts w:hint="default" w:ascii="Arial" w:hAnsi="Arial" w:cs="Arial"/>
      <w:b w:val="0"/>
      <w:i w:val="0"/>
      <w:sz w:val="22"/>
      <w:szCs w:val="22"/>
      <w:u w:val="none"/>
    </w:rPr>
  </w:style>
  <w:style w:type="character" w:styleId="WW8Num17z0" w:customStyle="1">
    <w:name w:val="WW8Num17z0"/>
    <w:rPr>
      <w:rFonts w:hint="default"/>
    </w:rPr>
  </w:style>
  <w:style w:type="character" w:styleId="WW8Num17z1" w:customStyle="1">
    <w:name w:val="WW8Num17z1"/>
    <w:rPr>
      <w:rFonts w:hint="default" w:ascii="Arial" w:hAnsi="Arial" w:cs="Arial"/>
    </w:rPr>
  </w:style>
  <w:style w:type="character" w:styleId="WW8Num17z2" w:customStyle="1">
    <w:name w:val="WW8Num17z2"/>
  </w:style>
  <w:style w:type="character" w:styleId="WW8Num17z3" w:customStyle="1">
    <w:name w:val="WW8Num17z3"/>
  </w:style>
  <w:style w:type="character" w:styleId="WW8Num17z4" w:customStyle="1">
    <w:name w:val="WW8Num17z4"/>
  </w:style>
  <w:style w:type="character" w:styleId="WW8Num17z5" w:customStyle="1">
    <w:name w:val="WW8Num17z5"/>
  </w:style>
  <w:style w:type="character" w:styleId="WW8Num17z6" w:customStyle="1">
    <w:name w:val="WW8Num17z6"/>
  </w:style>
  <w:style w:type="character" w:styleId="WW8Num17z7" w:customStyle="1">
    <w:name w:val="WW8Num17z7"/>
  </w:style>
  <w:style w:type="character" w:styleId="WW8Num17z8" w:customStyle="1">
    <w:name w:val="WW8Num17z8"/>
  </w:style>
  <w:style w:type="character" w:styleId="WW8Num18z0" w:customStyle="1">
    <w:name w:val="WW8Num18z0"/>
    <w:rPr>
      <w:rFonts w:hint="default"/>
    </w:rPr>
  </w:style>
  <w:style w:type="character" w:styleId="WW8Num18z1" w:customStyle="1">
    <w:name w:val="WW8Num18z1"/>
  </w:style>
  <w:style w:type="character" w:styleId="WW8Num18z2" w:customStyle="1">
    <w:name w:val="WW8Num18z2"/>
  </w:style>
  <w:style w:type="character" w:styleId="WW8Num18z3" w:customStyle="1">
    <w:name w:val="WW8Num18z3"/>
  </w:style>
  <w:style w:type="character" w:styleId="WW8Num18z4" w:customStyle="1">
    <w:name w:val="WW8Num18z4"/>
  </w:style>
  <w:style w:type="character" w:styleId="WW8Num18z5" w:customStyle="1">
    <w:name w:val="WW8Num18z5"/>
  </w:style>
  <w:style w:type="character" w:styleId="WW8Num18z6" w:customStyle="1">
    <w:name w:val="WW8Num18z6"/>
  </w:style>
  <w:style w:type="character" w:styleId="WW8Num18z7" w:customStyle="1">
    <w:name w:val="WW8Num18z7"/>
  </w:style>
  <w:style w:type="character" w:styleId="WW8Num18z8" w:customStyle="1">
    <w:name w:val="WW8Num18z8"/>
  </w:style>
  <w:style w:type="character" w:styleId="Standardnpsmoodstavce2" w:customStyle="1">
    <w:name w:val="Standardní písmo odstavce2"/>
  </w:style>
  <w:style w:type="character" w:styleId="WW8Num6z1" w:customStyle="1">
    <w:name w:val="WW8Num6z1"/>
    <w:rPr>
      <w:rFonts w:hint="default" w:ascii="Arial" w:hAnsi="Arial" w:cs="Arial"/>
      <w:sz w:val="22"/>
      <w:szCs w:val="22"/>
    </w:rPr>
  </w:style>
  <w:style w:type="character" w:styleId="WW8Num6z2" w:customStyle="1">
    <w:name w:val="WW8Num6z2"/>
  </w:style>
  <w:style w:type="character" w:styleId="WW8Num6z3" w:customStyle="1">
    <w:name w:val="WW8Num6z3"/>
  </w:style>
  <w:style w:type="character" w:styleId="WW8Num6z4" w:customStyle="1">
    <w:name w:val="WW8Num6z4"/>
  </w:style>
  <w:style w:type="character" w:styleId="WW8Num6z5" w:customStyle="1">
    <w:name w:val="WW8Num6z5"/>
  </w:style>
  <w:style w:type="character" w:styleId="WW8Num6z6" w:customStyle="1">
    <w:name w:val="WW8Num6z6"/>
  </w:style>
  <w:style w:type="character" w:styleId="WW8Num6z7" w:customStyle="1">
    <w:name w:val="WW8Num6z7"/>
  </w:style>
  <w:style w:type="character" w:styleId="WW8Num6z8" w:customStyle="1">
    <w:name w:val="WW8Num6z8"/>
  </w:style>
  <w:style w:type="character" w:styleId="WW8Num9z1" w:customStyle="1">
    <w:name w:val="WW8Num9z1"/>
  </w:style>
  <w:style w:type="character" w:styleId="WW8Num9z2" w:customStyle="1">
    <w:name w:val="WW8Num9z2"/>
  </w:style>
  <w:style w:type="character" w:styleId="WW8Num9z3" w:customStyle="1">
    <w:name w:val="WW8Num9z3"/>
  </w:style>
  <w:style w:type="character" w:styleId="WW8Num9z4" w:customStyle="1">
    <w:name w:val="WW8Num9z4"/>
  </w:style>
  <w:style w:type="character" w:styleId="WW8Num9z5" w:customStyle="1">
    <w:name w:val="WW8Num9z5"/>
  </w:style>
  <w:style w:type="character" w:styleId="WW8Num9z6" w:customStyle="1">
    <w:name w:val="WW8Num9z6"/>
  </w:style>
  <w:style w:type="character" w:styleId="WW8Num9z7" w:customStyle="1">
    <w:name w:val="WW8Num9z7"/>
  </w:style>
  <w:style w:type="character" w:styleId="WW8Num9z8" w:customStyle="1">
    <w:name w:val="WW8Num9z8"/>
  </w:style>
  <w:style w:type="character" w:styleId="WW8Num11z1" w:customStyle="1">
    <w:name w:val="WW8Num11z1"/>
  </w:style>
  <w:style w:type="character" w:styleId="WW8Num11z2" w:customStyle="1">
    <w:name w:val="WW8Num11z2"/>
  </w:style>
  <w:style w:type="character" w:styleId="WW8Num11z3" w:customStyle="1">
    <w:name w:val="WW8Num11z3"/>
  </w:style>
  <w:style w:type="character" w:styleId="WW8Num11z4" w:customStyle="1">
    <w:name w:val="WW8Num11z4"/>
  </w:style>
  <w:style w:type="character" w:styleId="WW8Num11z5" w:customStyle="1">
    <w:name w:val="WW8Num11z5"/>
  </w:style>
  <w:style w:type="character" w:styleId="WW8Num11z6" w:customStyle="1">
    <w:name w:val="WW8Num11z6"/>
  </w:style>
  <w:style w:type="character" w:styleId="WW8Num11z7" w:customStyle="1">
    <w:name w:val="WW8Num11z7"/>
  </w:style>
  <w:style w:type="character" w:styleId="WW8Num11z8" w:customStyle="1">
    <w:name w:val="WW8Num11z8"/>
  </w:style>
  <w:style w:type="character" w:styleId="WW8Num12z4" w:customStyle="1">
    <w:name w:val="WW8Num12z4"/>
  </w:style>
  <w:style w:type="character" w:styleId="WW8Num12z5" w:customStyle="1">
    <w:name w:val="WW8Num12z5"/>
  </w:style>
  <w:style w:type="character" w:styleId="WW8Num12z6" w:customStyle="1">
    <w:name w:val="WW8Num12z6"/>
  </w:style>
  <w:style w:type="character" w:styleId="WW8Num12z7" w:customStyle="1">
    <w:name w:val="WW8Num12z7"/>
  </w:style>
  <w:style w:type="character" w:styleId="WW8Num12z8" w:customStyle="1">
    <w:name w:val="WW8Num12z8"/>
  </w:style>
  <w:style w:type="character" w:styleId="WW8Num13z2" w:customStyle="1">
    <w:name w:val="WW8Num13z2"/>
  </w:style>
  <w:style w:type="character" w:styleId="WW8Num13z3" w:customStyle="1">
    <w:name w:val="WW8Num13z3"/>
  </w:style>
  <w:style w:type="character" w:styleId="WW8Num13z4" w:customStyle="1">
    <w:name w:val="WW8Num13z4"/>
  </w:style>
  <w:style w:type="character" w:styleId="WW8Num13z5" w:customStyle="1">
    <w:name w:val="WW8Num13z5"/>
  </w:style>
  <w:style w:type="character" w:styleId="WW8Num13z6" w:customStyle="1">
    <w:name w:val="WW8Num13z6"/>
  </w:style>
  <w:style w:type="character" w:styleId="WW8Num13z7" w:customStyle="1">
    <w:name w:val="WW8Num13z7"/>
  </w:style>
  <w:style w:type="character" w:styleId="WW8Num13z8" w:customStyle="1">
    <w:name w:val="WW8Num13z8"/>
  </w:style>
  <w:style w:type="character" w:styleId="WW8Num16z1" w:customStyle="1">
    <w:name w:val="WW8Num16z1"/>
  </w:style>
  <w:style w:type="character" w:styleId="WW8Num16z2" w:customStyle="1">
    <w:name w:val="WW8Num16z2"/>
  </w:style>
  <w:style w:type="character" w:styleId="WW8Num16z3" w:customStyle="1">
    <w:name w:val="WW8Num16z3"/>
  </w:style>
  <w:style w:type="character" w:styleId="WW8Num16z4" w:customStyle="1">
    <w:name w:val="WW8Num16z4"/>
  </w:style>
  <w:style w:type="character" w:styleId="WW8Num16z5" w:customStyle="1">
    <w:name w:val="WW8Num16z5"/>
  </w:style>
  <w:style w:type="character" w:styleId="WW8Num16z6" w:customStyle="1">
    <w:name w:val="WW8Num16z6"/>
  </w:style>
  <w:style w:type="character" w:styleId="WW8Num16z7" w:customStyle="1">
    <w:name w:val="WW8Num16z7"/>
  </w:style>
  <w:style w:type="character" w:styleId="WW8Num16z8" w:customStyle="1">
    <w:name w:val="WW8Num16z8"/>
  </w:style>
  <w:style w:type="character" w:styleId="WW8Num19z0" w:customStyle="1">
    <w:name w:val="WW8Num19z0"/>
    <w:rPr>
      <w:rFonts w:hint="default"/>
    </w:rPr>
  </w:style>
  <w:style w:type="character" w:styleId="WW8Num19z1" w:customStyle="1">
    <w:name w:val="WW8Num19z1"/>
  </w:style>
  <w:style w:type="character" w:styleId="WW8Num19z2" w:customStyle="1">
    <w:name w:val="WW8Num19z2"/>
  </w:style>
  <w:style w:type="character" w:styleId="WW8Num19z3" w:customStyle="1">
    <w:name w:val="WW8Num19z3"/>
  </w:style>
  <w:style w:type="character" w:styleId="WW8Num19z4" w:customStyle="1">
    <w:name w:val="WW8Num19z4"/>
  </w:style>
  <w:style w:type="character" w:styleId="WW8Num19z5" w:customStyle="1">
    <w:name w:val="WW8Num19z5"/>
  </w:style>
  <w:style w:type="character" w:styleId="WW8Num19z6" w:customStyle="1">
    <w:name w:val="WW8Num19z6"/>
  </w:style>
  <w:style w:type="character" w:styleId="WW8Num19z7" w:customStyle="1">
    <w:name w:val="WW8Num19z7"/>
  </w:style>
  <w:style w:type="character" w:styleId="WW8Num19z8" w:customStyle="1">
    <w:name w:val="WW8Num19z8"/>
  </w:style>
  <w:style w:type="character" w:styleId="WW8Num20z0" w:customStyle="1">
    <w:name w:val="WW8Num20z0"/>
    <w:rPr>
      <w:rFonts w:hint="default"/>
    </w:rPr>
  </w:style>
  <w:style w:type="character" w:styleId="WW8Num20z1" w:customStyle="1">
    <w:name w:val="WW8Num20z1"/>
  </w:style>
  <w:style w:type="character" w:styleId="WW8Num20z2" w:customStyle="1">
    <w:name w:val="WW8Num20z2"/>
  </w:style>
  <w:style w:type="character" w:styleId="WW8Num20z3" w:customStyle="1">
    <w:name w:val="WW8Num20z3"/>
  </w:style>
  <w:style w:type="character" w:styleId="WW8Num20z4" w:customStyle="1">
    <w:name w:val="WW8Num20z4"/>
  </w:style>
  <w:style w:type="character" w:styleId="WW8Num20z5" w:customStyle="1">
    <w:name w:val="WW8Num20z5"/>
  </w:style>
  <w:style w:type="character" w:styleId="WW8Num20z6" w:customStyle="1">
    <w:name w:val="WW8Num20z6"/>
  </w:style>
  <w:style w:type="character" w:styleId="WW8Num20z7" w:customStyle="1">
    <w:name w:val="WW8Num20z7"/>
  </w:style>
  <w:style w:type="character" w:styleId="WW8Num20z8" w:customStyle="1">
    <w:name w:val="WW8Num20z8"/>
  </w:style>
  <w:style w:type="character" w:styleId="WW8Num21z0" w:customStyle="1">
    <w:name w:val="WW8Num21z0"/>
    <w:rPr>
      <w:rFonts w:hint="default"/>
    </w:rPr>
  </w:style>
  <w:style w:type="character" w:styleId="WW8Num21z1" w:customStyle="1">
    <w:name w:val="WW8Num21z1"/>
  </w:style>
  <w:style w:type="character" w:styleId="WW8Num21z2" w:customStyle="1">
    <w:name w:val="WW8Num21z2"/>
  </w:style>
  <w:style w:type="character" w:styleId="WW8Num21z3" w:customStyle="1">
    <w:name w:val="WW8Num21z3"/>
  </w:style>
  <w:style w:type="character" w:styleId="WW8Num21z4" w:customStyle="1">
    <w:name w:val="WW8Num21z4"/>
  </w:style>
  <w:style w:type="character" w:styleId="WW8Num21z5" w:customStyle="1">
    <w:name w:val="WW8Num21z5"/>
  </w:style>
  <w:style w:type="character" w:styleId="WW8Num21z6" w:customStyle="1">
    <w:name w:val="WW8Num21z6"/>
  </w:style>
  <w:style w:type="character" w:styleId="WW8Num21z7" w:customStyle="1">
    <w:name w:val="WW8Num21z7"/>
  </w:style>
  <w:style w:type="character" w:styleId="WW8Num21z8" w:customStyle="1">
    <w:name w:val="WW8Num21z8"/>
  </w:style>
  <w:style w:type="character" w:styleId="WW8Num22z0" w:customStyle="1">
    <w:name w:val="WW8Num22z0"/>
  </w:style>
  <w:style w:type="character" w:styleId="WW8Num22z1" w:customStyle="1">
    <w:name w:val="WW8Num22z1"/>
  </w:style>
  <w:style w:type="character" w:styleId="WW8Num22z2" w:customStyle="1">
    <w:name w:val="WW8Num22z2"/>
  </w:style>
  <w:style w:type="character" w:styleId="WW8Num22z3" w:customStyle="1">
    <w:name w:val="WW8Num22z3"/>
  </w:style>
  <w:style w:type="character" w:styleId="WW8Num22z4" w:customStyle="1">
    <w:name w:val="WW8Num22z4"/>
  </w:style>
  <w:style w:type="character" w:styleId="WW8Num22z5" w:customStyle="1">
    <w:name w:val="WW8Num22z5"/>
  </w:style>
  <w:style w:type="character" w:styleId="WW8Num22z6" w:customStyle="1">
    <w:name w:val="WW8Num22z6"/>
  </w:style>
  <w:style w:type="character" w:styleId="WW8Num22z7" w:customStyle="1">
    <w:name w:val="WW8Num22z7"/>
  </w:style>
  <w:style w:type="character" w:styleId="WW8Num22z8" w:customStyle="1">
    <w:name w:val="WW8Num22z8"/>
  </w:style>
  <w:style w:type="character" w:styleId="WW8Num23z0" w:customStyle="1">
    <w:name w:val="WW8Num23z0"/>
    <w:rPr>
      <w:rFonts w:hint="default"/>
      <w:b w:val="0"/>
    </w:rPr>
  </w:style>
  <w:style w:type="character" w:styleId="WW8Num23z1" w:customStyle="1">
    <w:name w:val="WW8Num23z1"/>
  </w:style>
  <w:style w:type="character" w:styleId="WW8Num23z2" w:customStyle="1">
    <w:name w:val="WW8Num23z2"/>
  </w:style>
  <w:style w:type="character" w:styleId="WW8Num23z3" w:customStyle="1">
    <w:name w:val="WW8Num23z3"/>
  </w:style>
  <w:style w:type="character" w:styleId="WW8Num23z4" w:customStyle="1">
    <w:name w:val="WW8Num23z4"/>
  </w:style>
  <w:style w:type="character" w:styleId="WW8Num23z5" w:customStyle="1">
    <w:name w:val="WW8Num23z5"/>
  </w:style>
  <w:style w:type="character" w:styleId="WW8Num23z6" w:customStyle="1">
    <w:name w:val="WW8Num23z6"/>
  </w:style>
  <w:style w:type="character" w:styleId="WW8Num23z7" w:customStyle="1">
    <w:name w:val="WW8Num23z7"/>
  </w:style>
  <w:style w:type="character" w:styleId="WW8Num23z8" w:customStyle="1">
    <w:name w:val="WW8Num23z8"/>
  </w:style>
  <w:style w:type="character" w:styleId="WW8Num24z0" w:customStyle="1">
    <w:name w:val="WW8Num24z0"/>
    <w:rPr>
      <w:rFonts w:hint="default" w:ascii="Symbol" w:hAnsi="Symbol" w:cs="Symbol"/>
    </w:rPr>
  </w:style>
  <w:style w:type="character" w:styleId="WW8Num24z1" w:customStyle="1">
    <w:name w:val="WW8Num24z1"/>
    <w:rPr>
      <w:rFonts w:hint="default" w:ascii="Courier New" w:hAnsi="Courier New" w:cs="Tahoma"/>
    </w:rPr>
  </w:style>
  <w:style w:type="character" w:styleId="WW8Num24z2" w:customStyle="1">
    <w:name w:val="WW8Num24z2"/>
    <w:rPr>
      <w:rFonts w:hint="default" w:ascii="Wingdings" w:hAnsi="Wingdings" w:cs="Wingdings"/>
    </w:rPr>
  </w:style>
  <w:style w:type="character" w:styleId="WW8Num25z0" w:customStyle="1">
    <w:name w:val="WW8Num25z0"/>
    <w:rPr>
      <w:rFonts w:hint="default"/>
    </w:rPr>
  </w:style>
  <w:style w:type="character" w:styleId="WW8Num25z1" w:customStyle="1">
    <w:name w:val="WW8Num25z1"/>
  </w:style>
  <w:style w:type="character" w:styleId="WW8Num25z2" w:customStyle="1">
    <w:name w:val="WW8Num25z2"/>
  </w:style>
  <w:style w:type="character" w:styleId="WW8Num25z3" w:customStyle="1">
    <w:name w:val="WW8Num25z3"/>
  </w:style>
  <w:style w:type="character" w:styleId="WW8Num25z4" w:customStyle="1">
    <w:name w:val="WW8Num25z4"/>
  </w:style>
  <w:style w:type="character" w:styleId="WW8Num25z5" w:customStyle="1">
    <w:name w:val="WW8Num25z5"/>
  </w:style>
  <w:style w:type="character" w:styleId="WW8Num25z6" w:customStyle="1">
    <w:name w:val="WW8Num25z6"/>
  </w:style>
  <w:style w:type="character" w:styleId="WW8Num25z7" w:customStyle="1">
    <w:name w:val="WW8Num25z7"/>
  </w:style>
  <w:style w:type="character" w:styleId="WW8Num25z8" w:customStyle="1">
    <w:name w:val="WW8Num25z8"/>
  </w:style>
  <w:style w:type="character" w:styleId="WW8Num26z0" w:customStyle="1">
    <w:name w:val="WW8Num26z0"/>
    <w:rPr>
      <w:rFonts w:hint="default"/>
    </w:rPr>
  </w:style>
  <w:style w:type="character" w:styleId="WW8Num27z0" w:customStyle="1">
    <w:name w:val="WW8Num27z0"/>
  </w:style>
  <w:style w:type="character" w:styleId="WW8Num27z1" w:customStyle="1">
    <w:name w:val="WW8Num27z1"/>
  </w:style>
  <w:style w:type="character" w:styleId="WW8Num27z2" w:customStyle="1">
    <w:name w:val="WW8Num27z2"/>
  </w:style>
  <w:style w:type="character" w:styleId="WW8Num27z3" w:customStyle="1">
    <w:name w:val="WW8Num27z3"/>
  </w:style>
  <w:style w:type="character" w:styleId="WW8Num27z4" w:customStyle="1">
    <w:name w:val="WW8Num27z4"/>
  </w:style>
  <w:style w:type="character" w:styleId="WW8Num27z5" w:customStyle="1">
    <w:name w:val="WW8Num27z5"/>
  </w:style>
  <w:style w:type="character" w:styleId="WW8Num27z6" w:customStyle="1">
    <w:name w:val="WW8Num27z6"/>
  </w:style>
  <w:style w:type="character" w:styleId="WW8Num27z7" w:customStyle="1">
    <w:name w:val="WW8Num27z7"/>
  </w:style>
  <w:style w:type="character" w:styleId="WW8Num27z8" w:customStyle="1">
    <w:name w:val="WW8Num27z8"/>
  </w:style>
  <w:style w:type="character" w:styleId="WW8Num28z0" w:customStyle="1">
    <w:name w:val="WW8Num28z0"/>
    <w:rPr>
      <w:rFonts w:hint="default"/>
    </w:rPr>
  </w:style>
  <w:style w:type="character" w:styleId="WW8Num28z1" w:customStyle="1">
    <w:name w:val="WW8Num28z1"/>
  </w:style>
  <w:style w:type="character" w:styleId="WW8Num28z2" w:customStyle="1">
    <w:name w:val="WW8Num28z2"/>
  </w:style>
  <w:style w:type="character" w:styleId="WW8Num28z3" w:customStyle="1">
    <w:name w:val="WW8Num28z3"/>
  </w:style>
  <w:style w:type="character" w:styleId="WW8Num28z4" w:customStyle="1">
    <w:name w:val="WW8Num28z4"/>
  </w:style>
  <w:style w:type="character" w:styleId="WW8Num28z5" w:customStyle="1">
    <w:name w:val="WW8Num28z5"/>
  </w:style>
  <w:style w:type="character" w:styleId="WW8Num28z6" w:customStyle="1">
    <w:name w:val="WW8Num28z6"/>
  </w:style>
  <w:style w:type="character" w:styleId="WW8Num28z7" w:customStyle="1">
    <w:name w:val="WW8Num28z7"/>
  </w:style>
  <w:style w:type="character" w:styleId="WW8Num28z8" w:customStyle="1">
    <w:name w:val="WW8Num28z8"/>
  </w:style>
  <w:style w:type="character" w:styleId="WW8Num29z0" w:customStyle="1">
    <w:name w:val="WW8Num29z0"/>
    <w:rPr>
      <w:rFonts w:hint="default"/>
    </w:rPr>
  </w:style>
  <w:style w:type="character" w:styleId="WW8Num29z1" w:customStyle="1">
    <w:name w:val="WW8Num29z1"/>
  </w:style>
  <w:style w:type="character" w:styleId="WW8Num29z2" w:customStyle="1">
    <w:name w:val="WW8Num29z2"/>
  </w:style>
  <w:style w:type="character" w:styleId="WW8Num29z3" w:customStyle="1">
    <w:name w:val="WW8Num29z3"/>
  </w:style>
  <w:style w:type="character" w:styleId="WW8Num29z4" w:customStyle="1">
    <w:name w:val="WW8Num29z4"/>
  </w:style>
  <w:style w:type="character" w:styleId="WW8Num29z5" w:customStyle="1">
    <w:name w:val="WW8Num29z5"/>
  </w:style>
  <w:style w:type="character" w:styleId="WW8Num29z6" w:customStyle="1">
    <w:name w:val="WW8Num29z6"/>
  </w:style>
  <w:style w:type="character" w:styleId="WW8Num29z7" w:customStyle="1">
    <w:name w:val="WW8Num29z7"/>
  </w:style>
  <w:style w:type="character" w:styleId="WW8Num29z8" w:customStyle="1">
    <w:name w:val="WW8Num29z8"/>
  </w:style>
  <w:style w:type="character" w:styleId="WW8Num30z0" w:customStyle="1">
    <w:name w:val="WW8Num30z0"/>
    <w:rPr>
      <w:rFonts w:hint="default"/>
    </w:rPr>
  </w:style>
  <w:style w:type="character" w:styleId="WW8Num31z0" w:customStyle="1">
    <w:name w:val="WW8Num31z0"/>
    <w:rPr>
      <w:rFonts w:hint="default"/>
    </w:rPr>
  </w:style>
  <w:style w:type="character" w:styleId="WW8Num31z1" w:customStyle="1">
    <w:name w:val="WW8Num31z1"/>
  </w:style>
  <w:style w:type="character" w:styleId="WW8Num31z2" w:customStyle="1">
    <w:name w:val="WW8Num31z2"/>
  </w:style>
  <w:style w:type="character" w:styleId="WW8Num31z3" w:customStyle="1">
    <w:name w:val="WW8Num31z3"/>
  </w:style>
  <w:style w:type="character" w:styleId="WW8Num31z4" w:customStyle="1">
    <w:name w:val="WW8Num31z4"/>
  </w:style>
  <w:style w:type="character" w:styleId="WW8Num31z5" w:customStyle="1">
    <w:name w:val="WW8Num31z5"/>
  </w:style>
  <w:style w:type="character" w:styleId="WW8Num31z6" w:customStyle="1">
    <w:name w:val="WW8Num31z6"/>
  </w:style>
  <w:style w:type="character" w:styleId="WW8Num31z7" w:customStyle="1">
    <w:name w:val="WW8Num31z7"/>
  </w:style>
  <w:style w:type="character" w:styleId="WW8Num31z8" w:customStyle="1">
    <w:name w:val="WW8Num31z8"/>
  </w:style>
  <w:style w:type="character" w:styleId="WW8Num32z0" w:customStyle="1">
    <w:name w:val="WW8Num32z0"/>
    <w:rPr>
      <w:rFonts w:hint="default"/>
    </w:rPr>
  </w:style>
  <w:style w:type="character" w:styleId="WW8Num32z1" w:customStyle="1">
    <w:name w:val="WW8Num32z1"/>
  </w:style>
  <w:style w:type="character" w:styleId="WW8Num32z2" w:customStyle="1">
    <w:name w:val="WW8Num32z2"/>
  </w:style>
  <w:style w:type="character" w:styleId="WW8Num32z3" w:customStyle="1">
    <w:name w:val="WW8Num32z3"/>
  </w:style>
  <w:style w:type="character" w:styleId="WW8Num32z4" w:customStyle="1">
    <w:name w:val="WW8Num32z4"/>
  </w:style>
  <w:style w:type="character" w:styleId="WW8Num32z5" w:customStyle="1">
    <w:name w:val="WW8Num32z5"/>
  </w:style>
  <w:style w:type="character" w:styleId="WW8Num32z6" w:customStyle="1">
    <w:name w:val="WW8Num32z6"/>
  </w:style>
  <w:style w:type="character" w:styleId="WW8Num32z7" w:customStyle="1">
    <w:name w:val="WW8Num32z7"/>
  </w:style>
  <w:style w:type="character" w:styleId="WW8Num32z8" w:customStyle="1">
    <w:name w:val="WW8Num32z8"/>
  </w:style>
  <w:style w:type="character" w:styleId="WW8Num33z0" w:customStyle="1">
    <w:name w:val="WW8Num33z0"/>
    <w:rPr>
      <w:rFonts w:hint="default"/>
    </w:rPr>
  </w:style>
  <w:style w:type="character" w:styleId="WW8Num34z0" w:customStyle="1">
    <w:name w:val="WW8Num34z0"/>
    <w:rPr>
      <w:b w:val="0"/>
      <w:i w:val="0"/>
      <w:sz w:val="24"/>
    </w:rPr>
  </w:style>
  <w:style w:type="character" w:styleId="WW8Num35z0" w:customStyle="1">
    <w:name w:val="WW8Num35z0"/>
    <w:rPr>
      <w:rFonts w:hint="default"/>
    </w:rPr>
  </w:style>
  <w:style w:type="character" w:styleId="WW8Num35z1" w:customStyle="1">
    <w:name w:val="WW8Num35z1"/>
  </w:style>
  <w:style w:type="character" w:styleId="WW8Num35z2" w:customStyle="1">
    <w:name w:val="WW8Num35z2"/>
  </w:style>
  <w:style w:type="character" w:styleId="WW8Num35z3" w:customStyle="1">
    <w:name w:val="WW8Num35z3"/>
  </w:style>
  <w:style w:type="character" w:styleId="WW8Num35z4" w:customStyle="1">
    <w:name w:val="WW8Num35z4"/>
  </w:style>
  <w:style w:type="character" w:styleId="WW8Num35z5" w:customStyle="1">
    <w:name w:val="WW8Num35z5"/>
  </w:style>
  <w:style w:type="character" w:styleId="WW8Num35z6" w:customStyle="1">
    <w:name w:val="WW8Num35z6"/>
  </w:style>
  <w:style w:type="character" w:styleId="WW8Num35z7" w:customStyle="1">
    <w:name w:val="WW8Num35z7"/>
  </w:style>
  <w:style w:type="character" w:styleId="WW8Num35z8" w:customStyle="1">
    <w:name w:val="WW8Num35z8"/>
  </w:style>
  <w:style w:type="character" w:styleId="WW8Num36z0" w:customStyle="1">
    <w:name w:val="WW8Num36z0"/>
    <w:rPr>
      <w:rFonts w:hint="default"/>
    </w:rPr>
  </w:style>
  <w:style w:type="character" w:styleId="WW8Num36z1" w:customStyle="1">
    <w:name w:val="WW8Num36z1"/>
  </w:style>
  <w:style w:type="character" w:styleId="WW8Num36z2" w:customStyle="1">
    <w:name w:val="WW8Num36z2"/>
  </w:style>
  <w:style w:type="character" w:styleId="WW8Num36z3" w:customStyle="1">
    <w:name w:val="WW8Num36z3"/>
  </w:style>
  <w:style w:type="character" w:styleId="WW8Num36z4" w:customStyle="1">
    <w:name w:val="WW8Num36z4"/>
  </w:style>
  <w:style w:type="character" w:styleId="WW8Num36z5" w:customStyle="1">
    <w:name w:val="WW8Num36z5"/>
  </w:style>
  <w:style w:type="character" w:styleId="WW8Num36z6" w:customStyle="1">
    <w:name w:val="WW8Num36z6"/>
  </w:style>
  <w:style w:type="character" w:styleId="WW8Num36z7" w:customStyle="1">
    <w:name w:val="WW8Num36z7"/>
  </w:style>
  <w:style w:type="character" w:styleId="WW8Num36z8" w:customStyle="1">
    <w:name w:val="WW8Num36z8"/>
  </w:style>
  <w:style w:type="character" w:styleId="WW8Num37z0" w:customStyle="1">
    <w:name w:val="WW8Num37z0"/>
    <w:rPr>
      <w:rFonts w:hint="default"/>
    </w:rPr>
  </w:style>
  <w:style w:type="character" w:styleId="WW8Num37z1" w:customStyle="1">
    <w:name w:val="WW8Num37z1"/>
  </w:style>
  <w:style w:type="character" w:styleId="WW8Num37z2" w:customStyle="1">
    <w:name w:val="WW8Num37z2"/>
  </w:style>
  <w:style w:type="character" w:styleId="WW8Num37z3" w:customStyle="1">
    <w:name w:val="WW8Num37z3"/>
  </w:style>
  <w:style w:type="character" w:styleId="WW8Num37z4" w:customStyle="1">
    <w:name w:val="WW8Num37z4"/>
  </w:style>
  <w:style w:type="character" w:styleId="WW8Num37z5" w:customStyle="1">
    <w:name w:val="WW8Num37z5"/>
  </w:style>
  <w:style w:type="character" w:styleId="WW8Num37z6" w:customStyle="1">
    <w:name w:val="WW8Num37z6"/>
  </w:style>
  <w:style w:type="character" w:styleId="WW8Num37z7" w:customStyle="1">
    <w:name w:val="WW8Num37z7"/>
  </w:style>
  <w:style w:type="character" w:styleId="WW8Num37z8" w:customStyle="1">
    <w:name w:val="WW8Num37z8"/>
  </w:style>
  <w:style w:type="character" w:styleId="WW8Num38z0" w:customStyle="1">
    <w:name w:val="WW8Num38z0"/>
    <w:rPr>
      <w:rFonts w:hint="default"/>
    </w:rPr>
  </w:style>
  <w:style w:type="character" w:styleId="WW8Num38z1" w:customStyle="1">
    <w:name w:val="WW8Num38z1"/>
  </w:style>
  <w:style w:type="character" w:styleId="WW8Num38z2" w:customStyle="1">
    <w:name w:val="WW8Num38z2"/>
  </w:style>
  <w:style w:type="character" w:styleId="WW8Num38z3" w:customStyle="1">
    <w:name w:val="WW8Num38z3"/>
  </w:style>
  <w:style w:type="character" w:styleId="WW8Num38z4" w:customStyle="1">
    <w:name w:val="WW8Num38z4"/>
  </w:style>
  <w:style w:type="character" w:styleId="WW8Num38z5" w:customStyle="1">
    <w:name w:val="WW8Num38z5"/>
  </w:style>
  <w:style w:type="character" w:styleId="WW8Num38z6" w:customStyle="1">
    <w:name w:val="WW8Num38z6"/>
  </w:style>
  <w:style w:type="character" w:styleId="WW8Num38z7" w:customStyle="1">
    <w:name w:val="WW8Num38z7"/>
  </w:style>
  <w:style w:type="character" w:styleId="WW8Num38z8" w:customStyle="1">
    <w:name w:val="WW8Num38z8"/>
  </w:style>
  <w:style w:type="character" w:styleId="WW8Num39z0" w:customStyle="1">
    <w:name w:val="WW8Num39z0"/>
  </w:style>
  <w:style w:type="character" w:styleId="WW8Num39z1" w:customStyle="1">
    <w:name w:val="WW8Num39z1"/>
  </w:style>
  <w:style w:type="character" w:styleId="WW8Num39z2" w:customStyle="1">
    <w:name w:val="WW8Num39z2"/>
  </w:style>
  <w:style w:type="character" w:styleId="WW8Num39z3" w:customStyle="1">
    <w:name w:val="WW8Num39z3"/>
  </w:style>
  <w:style w:type="character" w:styleId="WW8Num39z4" w:customStyle="1">
    <w:name w:val="WW8Num39z4"/>
  </w:style>
  <w:style w:type="character" w:styleId="WW8Num39z5" w:customStyle="1">
    <w:name w:val="WW8Num39z5"/>
  </w:style>
  <w:style w:type="character" w:styleId="WW8Num39z6" w:customStyle="1">
    <w:name w:val="WW8Num39z6"/>
  </w:style>
  <w:style w:type="character" w:styleId="WW8Num39z7" w:customStyle="1">
    <w:name w:val="WW8Num39z7"/>
  </w:style>
  <w:style w:type="character" w:styleId="WW8Num39z8" w:customStyle="1">
    <w:name w:val="WW8Num39z8"/>
  </w:style>
  <w:style w:type="character" w:styleId="Standardnpsmoodstavce1" w:customStyle="1">
    <w:name w:val="Standardní písmo odstavce1"/>
  </w:style>
  <w:style w:type="character" w:styleId="slostrnky">
    <w:name w:val="page number"/>
    <w:basedOn w:val="Standardnpsmoodstavce1"/>
  </w:style>
  <w:style w:type="character" w:styleId="Siln">
    <w:name w:val="Strong"/>
    <w:qFormat/>
    <w:rPr>
      <w:b/>
      <w:bCs/>
    </w:rPr>
  </w:style>
  <w:style w:type="character" w:styleId="Odkaznakoment1" w:customStyle="1">
    <w:name w:val="Odkaz na komentář1"/>
    <w:rPr>
      <w:sz w:val="16"/>
      <w:szCs w:val="16"/>
    </w:rPr>
  </w:style>
  <w:style w:type="character" w:styleId="Hypertextovodkaz">
    <w:name w:val="Hyperlink"/>
    <w:rPr>
      <w:color w:val="0000FF"/>
      <w:u w:val="single"/>
    </w:rPr>
  </w:style>
  <w:style w:type="character" w:styleId="CharChar2" w:customStyle="1">
    <w:name w:val="Char Char2"/>
    <w:rPr>
      <w:sz w:val="24"/>
      <w:szCs w:val="24"/>
    </w:rPr>
  </w:style>
  <w:style w:type="character" w:styleId="CharChar1" w:customStyle="1">
    <w:name w:val="Char Char1"/>
    <w:basedOn w:val="Standardnpsmoodstavce1"/>
  </w:style>
  <w:style w:type="character" w:styleId="CharChar" w:customStyle="1">
    <w:name w:val="Char Char"/>
    <w:rPr>
      <w:rFonts w:ascii="Arial" w:hAnsi="Arial" w:cs="Arial"/>
      <w:sz w:val="24"/>
      <w:szCs w:val="24"/>
    </w:rPr>
  </w:style>
  <w:style w:type="character" w:styleId="Odrky" w:customStyle="1">
    <w:name w:val="Odrážky"/>
    <w:rPr>
      <w:rFonts w:ascii="OpenSymbol" w:hAnsi="OpenSymbol" w:eastAsia="OpenSymbol" w:cs="OpenSymbol"/>
    </w:rPr>
  </w:style>
  <w:style w:type="character" w:styleId="Odkaznakoment2" w:customStyle="1">
    <w:name w:val="Odkaz na komentář2"/>
    <w:rPr>
      <w:sz w:val="16"/>
      <w:szCs w:val="16"/>
    </w:rPr>
  </w:style>
  <w:style w:type="character" w:styleId="ZhlavChar" w:customStyle="1">
    <w:name w:val="Záhlaví Char"/>
    <w:rPr>
      <w:sz w:val="24"/>
      <w:szCs w:val="24"/>
      <w:lang w:val="x-none"/>
    </w:rPr>
  </w:style>
  <w:style w:type="character" w:styleId="ZpatChar" w:customStyle="1">
    <w:name w:val="Zápatí Char"/>
    <w:uiPriority w:val="99"/>
  </w:style>
  <w:style w:type="character" w:styleId="slostrnky1" w:customStyle="1">
    <w:name w:val="Číslo stránky1"/>
    <w:rPr>
      <w:rFonts w:cs="Times New Roman"/>
    </w:rPr>
  </w:style>
  <w:style w:type="character" w:styleId="Zkladntext2Char" w:customStyle="1">
    <w:name w:val="Základní text 2 Char"/>
    <w:rPr>
      <w:sz w:val="24"/>
      <w:szCs w:val="24"/>
    </w:rPr>
  </w:style>
  <w:style w:type="paragraph" w:styleId="Nadpis" w:customStyle="1">
    <w:name w:val="Nadpis"/>
    <w:basedOn w:val="Normln"/>
    <w:next w:val="Zkladntext"/>
    <w:pPr>
      <w:keepNext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kladntext">
    <w:name w:val="Body Text"/>
    <w:basedOn w:val="Normln"/>
    <w:link w:val="ZkladntextChar"/>
    <w:pPr>
      <w:jc w:val="both"/>
    </w:pPr>
    <w:rPr>
      <w:szCs w:val="20"/>
    </w:rPr>
  </w:style>
  <w:style w:type="paragraph" w:styleId="Seznam">
    <w:name w:val="List"/>
    <w:basedOn w:val="Normln"/>
    <w:pPr>
      <w:widowControl w:val="0"/>
      <w:ind w:left="283" w:hanging="283"/>
    </w:pPr>
    <w:rPr>
      <w:kern w:val="1"/>
      <w:sz w:val="20"/>
      <w:szCs w:val="20"/>
    </w:rPr>
  </w:style>
  <w:style w:type="paragraph" w:styleId="Popisek" w:customStyle="1">
    <w:name w:val="Popisek"/>
    <w:basedOn w:val="Normln"/>
    <w:pPr>
      <w:suppressLineNumbers/>
      <w:spacing w:before="120" w:after="120"/>
    </w:pPr>
    <w:rPr>
      <w:rFonts w:cs="Mangal"/>
      <w:i/>
      <w:iCs/>
    </w:rPr>
  </w:style>
  <w:style w:type="paragraph" w:styleId="Rejstk" w:customStyle="1">
    <w:name w:val="Rejstřík"/>
    <w:basedOn w:val="Normln"/>
    <w:pPr>
      <w:suppressLineNumbers/>
    </w:pPr>
    <w:rPr>
      <w:rFonts w:cs="Mangal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lang w:val="x-none"/>
    </w:rPr>
  </w:style>
  <w:style w:type="paragraph" w:styleId="Zkladntext21" w:customStyle="1">
    <w:name w:val="Základní text 21"/>
    <w:basedOn w:val="Normln"/>
    <w:pPr>
      <w:jc w:val="center"/>
    </w:pPr>
    <w:rPr>
      <w:rFonts w:ascii="Arial" w:hAnsi="Arial" w:cs="Arial"/>
      <w:b/>
    </w:rPr>
  </w:style>
  <w:style w:type="paragraph" w:styleId="Titulek1" w:customStyle="1">
    <w:name w:val="Titulek1"/>
    <w:basedOn w:val="Normln"/>
    <w:next w:val="Normln"/>
    <w:pPr>
      <w:jc w:val="center"/>
    </w:pPr>
    <w:rPr>
      <w:rFonts w:ascii="Arial" w:hAnsi="Arial" w:cs="Arial"/>
      <w:b/>
    </w:rPr>
  </w:style>
  <w:style w:type="paragraph" w:styleId="Zpat">
    <w:name w:val="footer"/>
    <w:basedOn w:val="Normln"/>
    <w:uiPriority w:val="99"/>
    <w:pPr>
      <w:tabs>
        <w:tab w:val="center" w:pos="4819"/>
        <w:tab w:val="right" w:pos="9071"/>
      </w:tabs>
      <w:overflowPunct w:val="0"/>
      <w:autoSpaceDE w:val="0"/>
      <w:textAlignment w:val="baseline"/>
    </w:pPr>
    <w:rPr>
      <w:sz w:val="20"/>
      <w:szCs w:val="20"/>
    </w:rPr>
  </w:style>
  <w:style w:type="paragraph" w:styleId="Textvbloku1" w:customStyle="1">
    <w:name w:val="Text v bloku1"/>
    <w:basedOn w:val="Normln"/>
    <w:pPr>
      <w:ind w:left="360" w:right="-24" w:hanging="36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pPr>
      <w:ind w:left="284" w:hanging="284"/>
      <w:jc w:val="both"/>
    </w:pPr>
    <w:rPr>
      <w:rFonts w:ascii="Arial" w:hAnsi="Arial" w:cs="Arial"/>
      <w:lang w:val="x-none"/>
    </w:rPr>
  </w:style>
  <w:style w:type="paragraph" w:styleId="odsazen" w:customStyle="1">
    <w:name w:val="odsazení"/>
    <w:basedOn w:val="Normln"/>
    <w:pPr>
      <w:keepLines/>
      <w:spacing w:before="120" w:after="120"/>
      <w:ind w:left="680"/>
      <w:jc w:val="both"/>
    </w:pPr>
    <w:rPr>
      <w:rFonts w:ascii="Arial" w:hAnsi="Arial" w:cs="Arial"/>
      <w:szCs w:val="20"/>
      <w:lang w:val="en-GB"/>
    </w:rPr>
  </w:style>
  <w:style w:type="paragraph" w:styleId="Odstavec0" w:customStyle="1">
    <w:name w:val="Odstavec0"/>
    <w:basedOn w:val="Normln"/>
    <w:pPr>
      <w:tabs>
        <w:tab w:val="left" w:pos="709"/>
      </w:tabs>
      <w:spacing w:before="120"/>
      <w:ind w:left="737" w:hanging="737"/>
      <w:jc w:val="both"/>
    </w:pPr>
    <w:rPr>
      <w:rFonts w:ascii="Arial" w:hAnsi="Arial" w:cs="Arial"/>
      <w:szCs w:val="20"/>
      <w:lang w:val="en-GB"/>
    </w:rPr>
  </w:style>
  <w:style w:type="paragraph" w:styleId="Zkladntextodsazen21" w:customStyle="1">
    <w:name w:val="Základní text odsazený 21"/>
    <w:basedOn w:val="Normln"/>
    <w:pPr>
      <w:ind w:left="360" w:hanging="360"/>
      <w:jc w:val="both"/>
    </w:pPr>
    <w:rPr>
      <w:rFonts w:ascii="Arial" w:hAnsi="Arial" w:cs="Arial"/>
    </w:rPr>
  </w:style>
  <w:style w:type="paragraph" w:styleId="Zkladntextodsazen31" w:customStyle="1">
    <w:name w:val="Základní text odsazený 31"/>
    <w:basedOn w:val="Normln"/>
    <w:pPr>
      <w:ind w:left="360" w:hanging="360"/>
    </w:pPr>
    <w:rPr>
      <w:rFonts w:ascii="Arial" w:hAnsi="Arial" w:cs="Arial"/>
    </w:rPr>
  </w:style>
  <w:style w:type="paragraph" w:styleId="odstavec1" w:customStyle="1">
    <w:name w:val="odstavec1"/>
    <w:basedOn w:val="Normln"/>
    <w:next w:val="Normln"/>
    <w:pPr>
      <w:keepLines/>
      <w:tabs>
        <w:tab w:val="left" w:pos="1361"/>
      </w:tabs>
      <w:spacing w:before="120" w:after="240"/>
      <w:ind w:left="1361" w:hanging="680"/>
      <w:jc w:val="both"/>
    </w:pPr>
    <w:rPr>
      <w:rFonts w:ascii="Arial" w:hAnsi="Arial" w:cs="Arial"/>
      <w:szCs w:val="20"/>
      <w:lang w:val="en-GB"/>
    </w:rPr>
  </w:style>
  <w:style w:type="paragraph" w:styleId="Odst15" w:customStyle="1">
    <w:name w:val="Odst1.5"/>
    <w:basedOn w:val="Normln"/>
    <w:pPr>
      <w:spacing w:line="240" w:lineRule="atLeast"/>
      <w:ind w:left="851" w:hanging="851"/>
      <w:jc w:val="both"/>
    </w:pPr>
    <w:rPr>
      <w:rFonts w:ascii="Palton EE" w:hAnsi="Palton EE" w:cs="Palton EE"/>
      <w:szCs w:val="20"/>
    </w:rPr>
  </w:style>
  <w:style w:type="paragraph" w:styleId="odstavec2" w:customStyle="1">
    <w:name w:val="odstavec2"/>
    <w:basedOn w:val="Normln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 w:cs="Arial"/>
      <w:szCs w:val="20"/>
      <w:lang w:val="en-GB"/>
    </w:rPr>
  </w:style>
  <w:style w:type="paragraph" w:styleId="Zkladntext31" w:customStyle="1">
    <w:name w:val="Základní text 31"/>
    <w:basedOn w:val="Normln"/>
    <w:pPr>
      <w:ind w:right="-24"/>
      <w:jc w:val="both"/>
    </w:pPr>
    <w:rPr>
      <w:rFonts w:ascii="Arial" w:hAnsi="Arial" w:cs="Arial"/>
    </w:rPr>
  </w:style>
  <w:style w:type="paragraph" w:styleId="Zkladntext22" w:customStyle="1">
    <w:name w:val="Základní text 22"/>
    <w:basedOn w:val="Normln"/>
    <w:pPr>
      <w:overflowPunct w:val="0"/>
      <w:autoSpaceDE w:val="0"/>
      <w:ind w:left="284" w:hanging="284"/>
      <w:jc w:val="both"/>
      <w:textAlignment w:val="baseline"/>
    </w:pPr>
    <w:rPr>
      <w:rFonts w:ascii="Arial" w:hAnsi="Arial" w:cs="Arial"/>
      <w:szCs w:val="20"/>
    </w:rPr>
  </w:style>
  <w:style w:type="paragraph" w:styleId="TEXTFAXU" w:customStyle="1">
    <w:name w:val="TEXT FAXU"/>
    <w:basedOn w:val="Normln"/>
    <w:pPr>
      <w:overflowPunct w:val="0"/>
      <w:autoSpaceDE w:val="0"/>
      <w:textAlignment w:val="baseline"/>
    </w:pPr>
    <w:rPr>
      <w:rFonts w:ascii="Arial" w:hAnsi="Arial" w:cs="Arial"/>
      <w:szCs w:val="20"/>
    </w:rPr>
  </w:style>
  <w:style w:type="paragraph" w:styleId="Textvbloku2" w:customStyle="1">
    <w:name w:val="Text v bloku2"/>
    <w:basedOn w:val="Normln"/>
    <w:pPr>
      <w:tabs>
        <w:tab w:val="left" w:pos="426"/>
      </w:tabs>
      <w:overflowPunct w:val="0"/>
      <w:autoSpaceDE w:val="0"/>
      <w:ind w:left="426" w:right="-24" w:hanging="426"/>
      <w:jc w:val="both"/>
      <w:textAlignment w:val="baseline"/>
    </w:pPr>
    <w:rPr>
      <w:rFonts w:ascii="Arial" w:hAnsi="Arial" w:cs="Arial"/>
      <w:szCs w:val="20"/>
    </w:rPr>
  </w:style>
  <w:style w:type="paragraph" w:styleId="TEXT" w:customStyle="1">
    <w:name w:val="TEXT"/>
    <w:basedOn w:val="Normln"/>
    <w:pPr>
      <w:overflowPunct w:val="0"/>
      <w:autoSpaceDE w:val="0"/>
      <w:textAlignment w:val="baseline"/>
    </w:pPr>
    <w:rPr>
      <w:szCs w:val="20"/>
    </w:rPr>
  </w:style>
  <w:style w:type="paragraph" w:styleId="Rozvrendokumentu1" w:customStyle="1">
    <w:name w:val="Rozvržení dokumentu1"/>
    <w:basedOn w:val="Normln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styleId="Textkomente1" w:customStyle="1">
    <w:name w:val="Text komentáře1"/>
    <w:basedOn w:val="Normln"/>
    <w:rPr>
      <w:sz w:val="20"/>
      <w:szCs w:val="20"/>
    </w:rPr>
  </w:style>
  <w:style w:type="paragraph" w:styleId="Pedmtkomente">
    <w:name w:val="annotation subject"/>
    <w:basedOn w:val="Textkomente1"/>
    <w:next w:val="Textkomente1"/>
    <w:rPr>
      <w:b/>
      <w:bCs/>
    </w:rPr>
  </w:style>
  <w:style w:type="paragraph" w:styleId="Default" w:customStyle="1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styleId="-Strana-" w:customStyle="1">
    <w:name w:val="- Strana -"/>
    <w:pPr>
      <w:widowControl w:val="0"/>
      <w:suppressAutoHyphens/>
    </w:pPr>
    <w:rPr>
      <w:kern w:val="1"/>
      <w:lang w:eastAsia="ar-SA"/>
    </w:rPr>
  </w:style>
  <w:style w:type="paragraph" w:styleId="Textkomente2" w:customStyle="1">
    <w:name w:val="Text komentáře2"/>
    <w:basedOn w:val="Normln"/>
    <w:rPr>
      <w:sz w:val="20"/>
      <w:szCs w:val="20"/>
    </w:rPr>
  </w:style>
  <w:style w:type="paragraph" w:styleId="Seznamoslovan" w:customStyle="1">
    <w:name w:val="Seznam očíslovaný"/>
    <w:basedOn w:val="Zkladntext"/>
    <w:pPr>
      <w:widowControl w:val="0"/>
      <w:spacing w:line="216" w:lineRule="auto"/>
      <w:ind w:left="480" w:hanging="480"/>
      <w:jc w:val="left"/>
    </w:pPr>
    <w:rPr>
      <w:rFonts w:ascii="Arial" w:hAnsi="Arial" w:eastAsia="Arial" w:cs="Arial"/>
      <w:kern w:val="1"/>
      <w:sz w:val="22"/>
      <w:szCs w:val="22"/>
    </w:rPr>
  </w:style>
  <w:style w:type="paragraph" w:styleId="seznamoslovan0" w:customStyle="1">
    <w:name w:val="seznamoslovan"/>
    <w:basedOn w:val="Normln"/>
    <w:pPr>
      <w:widowControl w:val="0"/>
      <w:spacing w:before="100" w:after="100"/>
    </w:pPr>
    <w:rPr>
      <w:kern w:val="1"/>
    </w:rPr>
  </w:style>
  <w:style w:type="paragraph" w:styleId="Zhlav1" w:customStyle="1">
    <w:name w:val="Záhlaví1"/>
    <w:basedOn w:val="Normln"/>
    <w:pPr>
      <w:widowControl w:val="0"/>
      <w:tabs>
        <w:tab w:val="center" w:pos="4536"/>
        <w:tab w:val="right" w:pos="9072"/>
      </w:tabs>
    </w:pPr>
    <w:rPr>
      <w:kern w:val="1"/>
    </w:rPr>
  </w:style>
  <w:style w:type="paragraph" w:styleId="Zpat1" w:customStyle="1">
    <w:name w:val="Zápatí1"/>
    <w:basedOn w:val="Normln"/>
    <w:pPr>
      <w:widowControl w:val="0"/>
      <w:tabs>
        <w:tab w:val="center" w:pos="4536"/>
        <w:tab w:val="right" w:pos="9072"/>
      </w:tabs>
    </w:pPr>
    <w:rPr>
      <w:kern w:val="1"/>
    </w:rPr>
  </w:style>
  <w:style w:type="paragraph" w:styleId="Zkladntext220" w:customStyle="1">
    <w:name w:val="Základní text 220"/>
    <w:basedOn w:val="Normln"/>
    <w:pPr>
      <w:spacing w:after="120" w:line="480" w:lineRule="auto"/>
    </w:pPr>
  </w:style>
  <w:style w:type="paragraph" w:styleId="ZkladntextodsazenZkladntextodsazenChar" w:customStyle="1">
    <w:name w:val="Základní text odsazený.Základní text odsazený Char"/>
    <w:basedOn w:val="Normln"/>
    <w:uiPriority w:val="99"/>
    <w:rsid w:val="002A49C5"/>
    <w:pPr>
      <w:suppressAutoHyphens w:val="0"/>
      <w:autoSpaceDE w:val="0"/>
      <w:autoSpaceDN w:val="0"/>
      <w:ind w:left="284" w:hanging="284"/>
      <w:jc w:val="both"/>
    </w:pPr>
    <w:rPr>
      <w:rFonts w:ascii="Arial" w:hAnsi="Arial" w:cs="Arial"/>
      <w:lang w:eastAsia="cs-CZ"/>
    </w:rPr>
  </w:style>
  <w:style w:type="character" w:styleId="ZkladntextChar" w:customStyle="1">
    <w:name w:val="Základní text Char"/>
    <w:link w:val="Zkladntext"/>
    <w:rsid w:val="006E7166"/>
    <w:rPr>
      <w:sz w:val="24"/>
      <w:lang w:eastAsia="ar-SA"/>
    </w:rPr>
  </w:style>
  <w:style w:type="paragraph" w:styleId="seznam1" w:customStyle="1">
    <w:name w:val="seznam1"/>
    <w:basedOn w:val="Normln"/>
    <w:uiPriority w:val="99"/>
    <w:rsid w:val="00336398"/>
    <w:pPr>
      <w:keepNext/>
      <w:numPr>
        <w:numId w:val="6"/>
      </w:numPr>
      <w:suppressAutoHyphens w:val="0"/>
      <w:spacing w:after="120"/>
      <w:ind w:left="907"/>
      <w:jc w:val="both"/>
    </w:pPr>
    <w:rPr>
      <w:rFonts w:ascii="Arial" w:hAnsi="Arial" w:cs="Arial"/>
      <w:lang w:eastAsia="cs-CZ"/>
    </w:rPr>
  </w:style>
  <w:style w:type="paragraph" w:styleId="Bezmezer">
    <w:name w:val="No Spacing"/>
    <w:uiPriority w:val="1"/>
    <w:qFormat/>
    <w:rsid w:val="00CE2D48"/>
    <w:pPr>
      <w:suppressAutoHyphens/>
    </w:pPr>
    <w:rPr>
      <w:sz w:val="24"/>
      <w:szCs w:val="24"/>
      <w:lang w:eastAsia="ar-SA"/>
    </w:rPr>
  </w:style>
  <w:style w:type="paragraph" w:styleId="Odstavecseseznamem">
    <w:name w:val="List Paragraph"/>
    <w:aliases w:val="Odrážkový seznam,Datum_,Odstavec 1.1.,Nad,Odstavec_muj,_Odstavec se seznamem,Odstavec_muj1,Odstavec_muj2,Odstavec_muj3,Nad1,Odstavec_muj4,Nad2,List Paragraph2,Odstavec_muj5,Odstavec_muj6,Odstavec_muj7,Odstavec_muj8,Odstavec_muj9"/>
    <w:basedOn w:val="Normln"/>
    <w:link w:val="OdstavecseseznamemChar"/>
    <w:uiPriority w:val="34"/>
    <w:qFormat/>
    <w:rsid w:val="00153F7F"/>
    <w:pPr>
      <w:ind w:left="708"/>
    </w:pPr>
  </w:style>
  <w:style w:type="character" w:styleId="Nevyeenzmnka">
    <w:name w:val="Unresolved Mention"/>
    <w:uiPriority w:val="99"/>
    <w:semiHidden/>
    <w:unhideWhenUsed/>
    <w:rsid w:val="0045024F"/>
    <w:rPr>
      <w:color w:val="605E5C"/>
      <w:shd w:val="clear" w:color="auto" w:fill="E1DFDD"/>
    </w:rPr>
  </w:style>
  <w:style w:type="paragraph" w:styleId="2nesltext" w:customStyle="1">
    <w:name w:val="2nečísl.text"/>
    <w:basedOn w:val="Normln"/>
    <w:qFormat/>
    <w:rsid w:val="00666A4F"/>
    <w:pPr>
      <w:suppressAutoHyphens w:val="0"/>
      <w:spacing w:before="120" w:after="240"/>
      <w:jc w:val="both"/>
    </w:pPr>
    <w:rPr>
      <w:rFonts w:ascii="Calibri" w:hAnsi="Calibri"/>
      <w:sz w:val="22"/>
      <w:szCs w:val="22"/>
      <w:lang w:eastAsia="en-US"/>
    </w:rPr>
  </w:style>
  <w:style w:type="character" w:styleId="Odkaznakoment">
    <w:name w:val="annotation reference"/>
    <w:uiPriority w:val="99"/>
    <w:semiHidden/>
    <w:unhideWhenUsed/>
    <w:rsid w:val="00357A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57A44"/>
    <w:rPr>
      <w:sz w:val="20"/>
      <w:szCs w:val="20"/>
    </w:rPr>
  </w:style>
  <w:style w:type="character" w:styleId="TextkomenteChar" w:customStyle="1">
    <w:name w:val="Text komentáře Char"/>
    <w:link w:val="Textkomente"/>
    <w:uiPriority w:val="99"/>
    <w:rsid w:val="00357A44"/>
    <w:rPr>
      <w:lang w:eastAsia="ar-SA"/>
    </w:rPr>
  </w:style>
  <w:style w:type="character" w:styleId="flex-input-field" w:customStyle="1">
    <w:name w:val="flex-input-field"/>
    <w:basedOn w:val="Standardnpsmoodstavce"/>
    <w:rsid w:val="002C26B4"/>
  </w:style>
  <w:style w:type="character" w:styleId="OdstavecseseznamemChar" w:customStyle="1">
    <w:name w:val="Odstavec se seznamem Char"/>
    <w:aliases w:val="Odrážkový seznam Char,Datum_ Char,Odstavec 1.1. Char,Nad Char,Odstavec_muj Char,_Odstavec se seznamem Char,Odstavec_muj1 Char,Odstavec_muj2 Char,Odstavec_muj3 Char,Nad1 Char,Odstavec_muj4 Char,Nad2 Char,List Paragraph2 Char"/>
    <w:link w:val="Odstavecseseznamem"/>
    <w:uiPriority w:val="34"/>
    <w:locked/>
    <w:rsid w:val="00856E0E"/>
    <w:rPr>
      <w:sz w:val="24"/>
      <w:szCs w:val="24"/>
      <w:lang w:eastAsia="ar-SA"/>
    </w:rPr>
  </w:style>
  <w:style w:type="character" w:styleId="Nadpis2Char" w:customStyle="1">
    <w:name w:val="Nadpis 2 Char"/>
    <w:link w:val="Nadpis2"/>
    <w:uiPriority w:val="9"/>
    <w:rsid w:val="00540587"/>
    <w:rPr>
      <w:rFonts w:ascii="Arial" w:hAnsi="Arial" w:cs="Arial"/>
      <w:b/>
      <w:bCs/>
      <w:sz w:val="28"/>
      <w:szCs w:val="24"/>
      <w:u w:val="single"/>
      <w:lang w:eastAsia="ar-SA"/>
    </w:rPr>
  </w:style>
  <w:style w:type="paragraph" w:styleId="Zkladntext2200" w:customStyle="1">
    <w:name w:val="Základní text 2200"/>
    <w:basedOn w:val="Normln"/>
    <w:rsid w:val="00106E14"/>
    <w:pPr>
      <w:spacing w:after="120" w:line="480" w:lineRule="auto"/>
    </w:pPr>
  </w:style>
  <w:style w:type="paragraph" w:styleId="Zkladntext22000" w:customStyle="1">
    <w:name w:val="Základní text 22000"/>
    <w:basedOn w:val="Normln"/>
    <w:rsid w:val="00A3352D"/>
    <w:pPr>
      <w:spacing w:after="120" w:line="480" w:lineRule="auto"/>
    </w:pPr>
  </w:style>
  <w:style w:type="paragraph" w:styleId="Zkladntext220000" w:customStyle="1">
    <w:name w:val="Základní text 220000"/>
    <w:basedOn w:val="Normln"/>
    <w:rsid w:val="00AE3572"/>
    <w:pPr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3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1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header" Target="header1.xml" Id="rId13" /><Relationship Type="http://schemas.openxmlformats.org/officeDocument/2006/relationships/footer" Target="footer3.xml" Id="rId1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yperlink" Target="mailto:bohuslav.rehak@suspk.cz" TargetMode="External" Id="rId12" /><Relationship Type="http://schemas.openxmlformats.org/officeDocument/2006/relationships/header" Target="header3.xml" Id="rId17" /><Relationship Type="http://schemas.openxmlformats.org/officeDocument/2006/relationships/customXml" Target="../customXml/item2.xml" Id="rId2" /><Relationship Type="http://schemas.openxmlformats.org/officeDocument/2006/relationships/footer" Target="footer2.xml" Id="rId16" /><Relationship Type="http://schemas.openxmlformats.org/officeDocument/2006/relationships/theme" Target="theme/theme1.xml" Id="rId20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yperlink" Target="mailto:bohuslav.rehak@suspk.cz" TargetMode="External" Id="rId11" /><Relationship Type="http://schemas.openxmlformats.org/officeDocument/2006/relationships/styles" Target="styles.xml" Id="rId5" /><Relationship Type="http://schemas.openxmlformats.org/officeDocument/2006/relationships/footer" Target="footer1.xml" Id="rId15" /><Relationship Type="http://schemas.openxmlformats.org/officeDocument/2006/relationships/hyperlink" Target="mailto:podatelna@suspk.cz" TargetMode="External" Id="rId10" /><Relationship Type="http://schemas.openxmlformats.org/officeDocument/2006/relationships/fontTable" Target="fontTable.xml" Id="rId19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eader" Target="header2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12DDE9E67B5A4B87CA58A516BBF353" ma:contentTypeVersion="4" ma:contentTypeDescription="Vytvoří nový dokument" ma:contentTypeScope="" ma:versionID="0caa64f85fb2bc3354032a7acf627ecf">
  <xsd:schema xmlns:xsd="http://www.w3.org/2001/XMLSchema" xmlns:xs="http://www.w3.org/2001/XMLSchema" xmlns:p="http://schemas.microsoft.com/office/2006/metadata/properties" xmlns:ns2="6e0711d1-2b8d-496c-99d0-80ebd39ded3e" targetNamespace="http://schemas.microsoft.com/office/2006/metadata/properties" ma:root="true" ma:fieldsID="558126313b2ba4f1aa20ddea496f8bed" ns2:_="">
    <xsd:import namespace="6e0711d1-2b8d-496c-99d0-80ebd39ded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0711d1-2b8d-496c-99d0-80ebd39ded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F2D154C-2C61-494C-9B6B-AFEC7979BDB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5C865B9-E48E-4871-A75E-F2B2429337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A2F0E9-B6DB-413F-B2AD-5962ED3FF1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0711d1-2b8d-496c-99d0-80ebd39ded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HP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Číslo smlouvy objednatele:</dc:title>
  <dc:subject/>
  <dc:creator>neumann</dc:creator>
  <keywords/>
  <dc:description/>
  <lastModifiedBy>Ovesná Romana</lastModifiedBy>
  <revision>80</revision>
  <lastPrinted>2025-12-17T10:52:00.0000000Z</lastPrinted>
  <dcterms:created xsi:type="dcterms:W3CDTF">2025-12-09T07:18:00.0000000Z</dcterms:created>
  <dcterms:modified xsi:type="dcterms:W3CDTF">2025-12-18T07:48:32.4402759Z</dcterms:modified>
</coreProperties>
</file>